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DA" w:rsidRPr="002823B7" w:rsidRDefault="00EB50DA" w:rsidP="00DB09D5">
      <w:pPr>
        <w:spacing w:after="0"/>
        <w:jc w:val="center"/>
        <w:rPr>
          <w:b/>
          <w:sz w:val="72"/>
        </w:rPr>
      </w:pPr>
      <w:r w:rsidRPr="002823B7">
        <w:rPr>
          <w:b/>
          <w:sz w:val="72"/>
        </w:rPr>
        <w:t>Varning!</w:t>
      </w:r>
    </w:p>
    <w:p w:rsidR="00C10474" w:rsidRPr="00DB09D5" w:rsidRDefault="003E463B" w:rsidP="00DB09D5">
      <w:pPr>
        <w:spacing w:after="0"/>
        <w:jc w:val="center"/>
        <w:rPr>
          <w:sz w:val="72"/>
        </w:rPr>
      </w:pPr>
      <w:r>
        <w:rPr>
          <w:sz w:val="72"/>
        </w:rPr>
        <w:t>S</w:t>
      </w:r>
      <w:r w:rsidR="00EB50DA" w:rsidRPr="00C10474">
        <w:rPr>
          <w:sz w:val="72"/>
        </w:rPr>
        <w:t xml:space="preserve">mittförande </w:t>
      </w:r>
      <w:r>
        <w:rPr>
          <w:sz w:val="72"/>
        </w:rPr>
        <w:t>spill</w:t>
      </w:r>
    </w:p>
    <w:p w:rsidR="00C10474" w:rsidRPr="00DB09D5" w:rsidRDefault="00EB50DA" w:rsidP="00DB09D5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684199" cy="5005137"/>
            <wp:effectExtent l="0" t="0" r="0" b="5080"/>
            <wp:docPr id="1" name="Picture 1" descr="C:\Users\hengr285\Downloads\Biologiskfara_tcm3-1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gr285\Downloads\Biologiskfara_tcm3-13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68" cy="503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DA" w:rsidRPr="002823B7" w:rsidRDefault="00EB50DA" w:rsidP="0064046D">
      <w:pPr>
        <w:spacing w:after="0"/>
        <w:jc w:val="center"/>
        <w:rPr>
          <w:b/>
          <w:sz w:val="72"/>
          <w:lang w:val="en-GB"/>
        </w:rPr>
      </w:pPr>
      <w:r w:rsidRPr="002823B7">
        <w:rPr>
          <w:b/>
          <w:sz w:val="72"/>
          <w:lang w:val="en-GB"/>
        </w:rPr>
        <w:t>Warning!</w:t>
      </w:r>
    </w:p>
    <w:p w:rsidR="00EB50DA" w:rsidRDefault="003E463B" w:rsidP="0064046D">
      <w:pPr>
        <w:spacing w:after="0"/>
        <w:jc w:val="center"/>
        <w:rPr>
          <w:sz w:val="72"/>
          <w:lang w:val="en-GB"/>
        </w:rPr>
      </w:pPr>
      <w:r>
        <w:rPr>
          <w:sz w:val="72"/>
          <w:lang w:val="en-GB"/>
        </w:rPr>
        <w:t>I</w:t>
      </w:r>
      <w:r w:rsidR="00EB50DA" w:rsidRPr="00C10474">
        <w:rPr>
          <w:sz w:val="72"/>
          <w:lang w:val="en-GB"/>
        </w:rPr>
        <w:t xml:space="preserve">nfectious </w:t>
      </w:r>
      <w:r>
        <w:rPr>
          <w:sz w:val="72"/>
          <w:lang w:val="en-GB"/>
        </w:rPr>
        <w:t>spill</w:t>
      </w:r>
    </w:p>
    <w:p w:rsidR="00DB09D5" w:rsidRPr="002823B7" w:rsidRDefault="00DB09D5" w:rsidP="00DB09D5">
      <w:pPr>
        <w:spacing w:after="0"/>
        <w:jc w:val="center"/>
        <w:rPr>
          <w:sz w:val="72"/>
          <w:lang w:val="en-US"/>
        </w:rPr>
      </w:pPr>
    </w:p>
    <w:p w:rsidR="00DB09D5" w:rsidRPr="002823B7" w:rsidRDefault="00DB09D5" w:rsidP="00DB09D5">
      <w:pPr>
        <w:spacing w:after="0"/>
        <w:jc w:val="center"/>
        <w:rPr>
          <w:sz w:val="72"/>
          <w:lang w:val="en-US"/>
        </w:rPr>
      </w:pPr>
    </w:p>
    <w:p w:rsidR="003019EB" w:rsidRPr="002823B7" w:rsidRDefault="003019EB" w:rsidP="00DB09D5">
      <w:pPr>
        <w:spacing w:after="0"/>
        <w:jc w:val="center"/>
        <w:rPr>
          <w:sz w:val="72"/>
          <w:lang w:val="en-US"/>
        </w:rPr>
      </w:pPr>
    </w:p>
    <w:p w:rsidR="00DB09D5" w:rsidRPr="002823B7" w:rsidRDefault="00DB09D5" w:rsidP="00F46174">
      <w:pPr>
        <w:spacing w:after="0"/>
        <w:rPr>
          <w:sz w:val="72"/>
          <w:lang w:val="en-US"/>
        </w:rPr>
      </w:pPr>
    </w:p>
    <w:p w:rsidR="00F46174" w:rsidRPr="002823B7" w:rsidRDefault="00F46174" w:rsidP="00F46174">
      <w:pPr>
        <w:spacing w:after="0"/>
        <w:jc w:val="center"/>
        <w:rPr>
          <w:b/>
          <w:sz w:val="72"/>
          <w:lang w:val="en-US"/>
        </w:rPr>
      </w:pPr>
      <w:r w:rsidRPr="002823B7">
        <w:rPr>
          <w:b/>
          <w:sz w:val="72"/>
          <w:lang w:val="en-US"/>
        </w:rPr>
        <w:lastRenderedPageBreak/>
        <w:t>Varning!</w:t>
      </w:r>
    </w:p>
    <w:p w:rsidR="003E463B" w:rsidRPr="00DB09D5" w:rsidRDefault="003E463B" w:rsidP="003E463B">
      <w:pPr>
        <w:spacing w:after="0"/>
        <w:jc w:val="center"/>
        <w:rPr>
          <w:sz w:val="72"/>
        </w:rPr>
      </w:pPr>
      <w:r>
        <w:rPr>
          <w:sz w:val="72"/>
        </w:rPr>
        <w:t>S</w:t>
      </w:r>
      <w:r w:rsidRPr="00C10474">
        <w:rPr>
          <w:sz w:val="72"/>
        </w:rPr>
        <w:t xml:space="preserve">mittförande </w:t>
      </w:r>
      <w:r>
        <w:rPr>
          <w:sz w:val="72"/>
        </w:rPr>
        <w:t>spill</w:t>
      </w:r>
    </w:p>
    <w:p w:rsidR="00F46174" w:rsidRPr="00DB09D5" w:rsidRDefault="00F46174" w:rsidP="00F46174">
      <w:pPr>
        <w:jc w:val="center"/>
      </w:pPr>
      <w:r>
        <w:rPr>
          <w:noProof/>
          <w:lang w:eastAsia="sv-SE"/>
        </w:rPr>
        <w:drawing>
          <wp:inline distT="0" distB="0" distL="0" distR="0" wp14:anchorId="0F39630E" wp14:editId="2799BE52">
            <wp:extent cx="5684199" cy="5005137"/>
            <wp:effectExtent l="0" t="0" r="0" b="5080"/>
            <wp:docPr id="3" name="Picture 3" descr="C:\Users\hengr285\Downloads\Biologiskfara_tcm3-1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gr285\Downloads\Biologiskfara_tcm3-13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68" cy="503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74" w:rsidRPr="002823B7" w:rsidRDefault="00F46174" w:rsidP="00F46174">
      <w:pPr>
        <w:spacing w:after="0"/>
        <w:jc w:val="center"/>
        <w:rPr>
          <w:b/>
          <w:sz w:val="72"/>
          <w:lang w:val="en-GB"/>
        </w:rPr>
      </w:pPr>
      <w:r w:rsidRPr="002823B7">
        <w:rPr>
          <w:b/>
          <w:sz w:val="72"/>
          <w:lang w:val="en-GB"/>
        </w:rPr>
        <w:t>Warning!</w:t>
      </w:r>
    </w:p>
    <w:p w:rsidR="003E463B" w:rsidRDefault="003E463B" w:rsidP="003E463B">
      <w:pPr>
        <w:spacing w:after="0"/>
        <w:jc w:val="center"/>
        <w:rPr>
          <w:sz w:val="72"/>
          <w:lang w:val="en-GB"/>
        </w:rPr>
      </w:pPr>
      <w:r>
        <w:rPr>
          <w:sz w:val="72"/>
          <w:lang w:val="en-GB"/>
        </w:rPr>
        <w:t>I</w:t>
      </w:r>
      <w:r w:rsidRPr="00C10474">
        <w:rPr>
          <w:sz w:val="72"/>
          <w:lang w:val="en-GB"/>
        </w:rPr>
        <w:t xml:space="preserve">nfectious </w:t>
      </w:r>
      <w:r>
        <w:rPr>
          <w:sz w:val="72"/>
          <w:lang w:val="en-GB"/>
        </w:rPr>
        <w:t>spill</w:t>
      </w:r>
    </w:p>
    <w:p w:rsidR="00F46174" w:rsidRPr="00C10474" w:rsidRDefault="00F46174" w:rsidP="00F46174">
      <w:pPr>
        <w:spacing w:after="0"/>
        <w:rPr>
          <w:sz w:val="72"/>
          <w:lang w:val="en-GB"/>
        </w:rPr>
      </w:pPr>
    </w:p>
    <w:sectPr w:rsidR="00F46174" w:rsidRPr="00C10474" w:rsidSect="003019E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DA"/>
    <w:rsid w:val="00115F82"/>
    <w:rsid w:val="001E728F"/>
    <w:rsid w:val="002823B7"/>
    <w:rsid w:val="003019EB"/>
    <w:rsid w:val="003E463B"/>
    <w:rsid w:val="0064046D"/>
    <w:rsid w:val="008F7B6F"/>
    <w:rsid w:val="009D2B41"/>
    <w:rsid w:val="00C10474"/>
    <w:rsid w:val="00DB09D5"/>
    <w:rsid w:val="00EB50DA"/>
    <w:rsid w:val="00F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6DC"/>
  <w15:chartTrackingRefBased/>
  <w15:docId w15:val="{367D4955-DEF9-4ED3-A898-D0216C4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Gradstedt</dc:creator>
  <cp:keywords/>
  <dc:description/>
  <cp:lastModifiedBy>Henrik Gradstedt</cp:lastModifiedBy>
  <cp:revision>13</cp:revision>
  <dcterms:created xsi:type="dcterms:W3CDTF">2019-01-02T12:25:00Z</dcterms:created>
  <dcterms:modified xsi:type="dcterms:W3CDTF">2020-01-28T06:03:00Z</dcterms:modified>
</cp:coreProperties>
</file>