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8F6C" w14:textId="54A97053" w:rsidR="003402AE" w:rsidRPr="00674969" w:rsidRDefault="00DF41AD" w:rsidP="003402AE">
      <w:pPr>
        <w:jc w:val="center"/>
        <w:rPr>
          <w:rFonts w:ascii="Times New Roman" w:hAnsi="Times New Roman"/>
          <w:b/>
          <w:sz w:val="28"/>
          <w:szCs w:val="28"/>
        </w:rPr>
      </w:pPr>
      <w:proofErr w:type="spellStart"/>
      <w:r w:rsidRPr="00674969">
        <w:rPr>
          <w:rFonts w:ascii="Times New Roman" w:eastAsia="MS Mincho" w:hAnsi="Times New Roman"/>
          <w:b/>
          <w:bCs/>
          <w:sz w:val="28"/>
          <w:szCs w:val="28"/>
        </w:rPr>
        <w:t>Konfidentialitetsavtal</w:t>
      </w:r>
      <w:proofErr w:type="spellEnd"/>
    </w:p>
    <w:p w14:paraId="73142833" w14:textId="77777777" w:rsidR="00BA2AAD" w:rsidRPr="00674969" w:rsidRDefault="00BA2AAD" w:rsidP="00BA2AAD">
      <w:pPr>
        <w:spacing w:line="276" w:lineRule="auto"/>
        <w:rPr>
          <w:rFonts w:ascii="Times New Roman" w:hAnsi="Times New Roman"/>
          <w:sz w:val="22"/>
          <w:szCs w:val="22"/>
        </w:rPr>
      </w:pPr>
    </w:p>
    <w:p w14:paraId="675724A3" w14:textId="77777777" w:rsidR="007A6C10" w:rsidRPr="00674969" w:rsidRDefault="007A6C10" w:rsidP="003402AE">
      <w:pPr>
        <w:pStyle w:val="Rubrik3"/>
        <w:numPr>
          <w:ilvl w:val="0"/>
          <w:numId w:val="9"/>
        </w:numPr>
        <w:ind w:left="0" w:firstLine="0"/>
        <w:rPr>
          <w:rFonts w:ascii="Times New Roman" w:hAnsi="Times New Roman" w:cs="Times New Roman"/>
          <w:sz w:val="22"/>
          <w:szCs w:val="22"/>
          <w:lang w:val="sv-SE"/>
        </w:rPr>
      </w:pPr>
      <w:r w:rsidRPr="00674969">
        <w:rPr>
          <w:rFonts w:ascii="Times New Roman" w:hAnsi="Times New Roman" w:cs="Times New Roman"/>
          <w:sz w:val="22"/>
          <w:szCs w:val="22"/>
          <w:lang w:val="sv-SE"/>
        </w:rPr>
        <w:t>Parter</w:t>
      </w:r>
    </w:p>
    <w:p w14:paraId="336C2007" w14:textId="77777777" w:rsidR="00674969" w:rsidRDefault="003402AE" w:rsidP="00DF41AD">
      <w:pPr>
        <w:pStyle w:val="Liststycke"/>
        <w:numPr>
          <w:ilvl w:val="0"/>
          <w:numId w:val="21"/>
        </w:numPr>
        <w:rPr>
          <w:rFonts w:ascii="Times New Roman" w:hAnsi="Times New Roman"/>
          <w:sz w:val="22"/>
          <w:szCs w:val="22"/>
          <w:lang w:eastAsia="en-US"/>
        </w:rPr>
      </w:pPr>
      <w:r w:rsidRPr="00674969">
        <w:rPr>
          <w:rFonts w:ascii="Times New Roman" w:hAnsi="Times New Roman"/>
          <w:b/>
          <w:sz w:val="22"/>
          <w:szCs w:val="22"/>
          <w:lang w:eastAsia="en-US"/>
        </w:rPr>
        <w:t>Uppsala universitet</w:t>
      </w:r>
      <w:r w:rsidRPr="00674969">
        <w:rPr>
          <w:rFonts w:ascii="Times New Roman" w:hAnsi="Times New Roman"/>
          <w:sz w:val="22"/>
          <w:szCs w:val="22"/>
          <w:lang w:eastAsia="en-US"/>
        </w:rPr>
        <w:t xml:space="preserve">, </w:t>
      </w:r>
      <w:r w:rsidR="00DF41AD" w:rsidRPr="00674969">
        <w:rPr>
          <w:rFonts w:ascii="Times New Roman" w:hAnsi="Times New Roman"/>
          <w:sz w:val="22"/>
          <w:szCs w:val="22"/>
          <w:lang w:eastAsia="en-US"/>
        </w:rPr>
        <w:t xml:space="preserve">organisationsnummer </w:t>
      </w:r>
      <w:proofErr w:type="gramStart"/>
      <w:r w:rsidR="00DF41AD" w:rsidRPr="00674969">
        <w:rPr>
          <w:rFonts w:ascii="Times New Roman" w:hAnsi="Times New Roman"/>
          <w:sz w:val="22"/>
          <w:szCs w:val="22"/>
          <w:lang w:eastAsia="en-US"/>
        </w:rPr>
        <w:t>202100-2932</w:t>
      </w:r>
      <w:proofErr w:type="gramEnd"/>
      <w:r w:rsidR="00DF41AD" w:rsidRPr="00674969">
        <w:rPr>
          <w:rFonts w:ascii="Times New Roman" w:hAnsi="Times New Roman"/>
          <w:sz w:val="22"/>
          <w:szCs w:val="22"/>
          <w:lang w:eastAsia="en-US"/>
        </w:rPr>
        <w:t xml:space="preserve">, </w:t>
      </w:r>
      <w:r w:rsidRPr="00674969">
        <w:rPr>
          <w:rFonts w:ascii="Times New Roman" w:hAnsi="Times New Roman"/>
          <w:sz w:val="22"/>
          <w:szCs w:val="22"/>
          <w:lang w:eastAsia="en-US"/>
        </w:rPr>
        <w:t xml:space="preserve">genom institutionen för </w:t>
      </w:r>
      <w:r w:rsidRPr="00674969">
        <w:rPr>
          <w:rFonts w:ascii="Times New Roman" w:hAnsi="Times New Roman"/>
          <w:sz w:val="22"/>
          <w:szCs w:val="22"/>
          <w:highlight w:val="yellow"/>
          <w:lang w:eastAsia="en-US"/>
        </w:rPr>
        <w:t>[institution], [adress]</w:t>
      </w:r>
      <w:r w:rsidRPr="00674969">
        <w:rPr>
          <w:rFonts w:ascii="Times New Roman" w:hAnsi="Times New Roman"/>
          <w:sz w:val="22"/>
          <w:szCs w:val="22"/>
          <w:lang w:eastAsia="en-US"/>
        </w:rPr>
        <w:t xml:space="preserve"> (härefter “UU”),</w:t>
      </w:r>
    </w:p>
    <w:p w14:paraId="1AA18FC0" w14:textId="7D154104" w:rsidR="00DF41AD" w:rsidRPr="00674969" w:rsidRDefault="003402AE" w:rsidP="00674969">
      <w:pPr>
        <w:pStyle w:val="Liststycke"/>
        <w:rPr>
          <w:rFonts w:ascii="Times New Roman" w:hAnsi="Times New Roman"/>
          <w:sz w:val="22"/>
          <w:szCs w:val="22"/>
          <w:lang w:eastAsia="en-US"/>
        </w:rPr>
      </w:pPr>
      <w:r w:rsidRPr="00674969">
        <w:rPr>
          <w:rFonts w:ascii="Times New Roman" w:hAnsi="Times New Roman"/>
          <w:sz w:val="22"/>
          <w:szCs w:val="22"/>
          <w:lang w:eastAsia="en-US"/>
        </w:rPr>
        <w:t xml:space="preserve"> </w:t>
      </w:r>
    </w:p>
    <w:p w14:paraId="3EF6B205" w14:textId="561583D5" w:rsidR="00DF41AD" w:rsidRDefault="00990244" w:rsidP="00DF41AD">
      <w:pPr>
        <w:pStyle w:val="Liststycke"/>
        <w:numPr>
          <w:ilvl w:val="0"/>
          <w:numId w:val="21"/>
        </w:numPr>
        <w:rPr>
          <w:rFonts w:ascii="Times New Roman" w:hAnsi="Times New Roman"/>
          <w:sz w:val="22"/>
          <w:szCs w:val="22"/>
          <w:lang w:eastAsia="en-US"/>
        </w:rPr>
      </w:pPr>
      <w:r w:rsidRPr="00674969">
        <w:rPr>
          <w:rFonts w:ascii="Times New Roman" w:hAnsi="Times New Roman"/>
          <w:sz w:val="22"/>
          <w:szCs w:val="22"/>
          <w:highlight w:val="yellow"/>
          <w:lang w:eastAsia="en-US"/>
        </w:rPr>
        <w:t>[</w:t>
      </w:r>
      <w:r w:rsidRPr="00674969">
        <w:rPr>
          <w:rFonts w:ascii="Times New Roman" w:hAnsi="Times New Roman"/>
          <w:b/>
          <w:sz w:val="22"/>
          <w:szCs w:val="22"/>
          <w:highlight w:val="yellow"/>
          <w:lang w:eastAsia="en-US"/>
        </w:rPr>
        <w:t>Namn</w:t>
      </w:r>
      <w:r w:rsidRPr="00674969">
        <w:rPr>
          <w:rFonts w:ascii="Times New Roman" w:hAnsi="Times New Roman"/>
          <w:sz w:val="22"/>
          <w:szCs w:val="22"/>
          <w:highlight w:val="yellow"/>
          <w:lang w:eastAsia="en-US"/>
        </w:rPr>
        <w:t>], [adress]</w:t>
      </w:r>
      <w:r w:rsidRPr="00674969">
        <w:rPr>
          <w:rFonts w:ascii="Times New Roman" w:hAnsi="Times New Roman"/>
          <w:sz w:val="22"/>
          <w:szCs w:val="22"/>
          <w:lang w:eastAsia="en-US"/>
        </w:rPr>
        <w:t xml:space="preserve"> (härefter </w:t>
      </w:r>
      <w:r w:rsidRPr="00674969">
        <w:rPr>
          <w:rFonts w:ascii="Times New Roman" w:hAnsi="Times New Roman"/>
          <w:sz w:val="22"/>
          <w:szCs w:val="22"/>
          <w:highlight w:val="yellow"/>
          <w:lang w:eastAsia="en-US"/>
        </w:rPr>
        <w:t>“[a</w:t>
      </w:r>
      <w:r w:rsidR="00903FFB" w:rsidRPr="00674969">
        <w:rPr>
          <w:rFonts w:ascii="Times New Roman" w:hAnsi="Times New Roman"/>
          <w:sz w:val="22"/>
          <w:szCs w:val="22"/>
          <w:highlight w:val="yellow"/>
          <w:lang w:eastAsia="en-US"/>
        </w:rPr>
        <w:t>k</w:t>
      </w:r>
      <w:r w:rsidRPr="00674969">
        <w:rPr>
          <w:rFonts w:ascii="Times New Roman" w:hAnsi="Times New Roman"/>
          <w:sz w:val="22"/>
          <w:szCs w:val="22"/>
          <w:highlight w:val="yellow"/>
          <w:lang w:eastAsia="en-US"/>
        </w:rPr>
        <w:t>ronym]</w:t>
      </w:r>
      <w:r w:rsidRPr="00674969">
        <w:rPr>
          <w:rFonts w:ascii="Times New Roman" w:hAnsi="Times New Roman"/>
          <w:sz w:val="22"/>
          <w:szCs w:val="22"/>
          <w:lang w:eastAsia="en-US"/>
        </w:rPr>
        <w:t>”)</w:t>
      </w:r>
      <w:r w:rsidR="00DF41AD" w:rsidRPr="00674969">
        <w:rPr>
          <w:rFonts w:ascii="Times New Roman" w:hAnsi="Times New Roman"/>
          <w:sz w:val="22"/>
          <w:szCs w:val="22"/>
          <w:lang w:eastAsia="en-US"/>
        </w:rPr>
        <w:t>,</w:t>
      </w:r>
      <w:r w:rsidRPr="00674969">
        <w:rPr>
          <w:rFonts w:ascii="Times New Roman" w:hAnsi="Times New Roman"/>
          <w:sz w:val="22"/>
          <w:szCs w:val="22"/>
          <w:lang w:eastAsia="en-US"/>
        </w:rPr>
        <w:t xml:space="preserve"> </w:t>
      </w:r>
      <w:r w:rsidR="003402AE" w:rsidRPr="00674969">
        <w:rPr>
          <w:rFonts w:ascii="Times New Roman" w:hAnsi="Times New Roman"/>
          <w:sz w:val="22"/>
          <w:szCs w:val="22"/>
          <w:lang w:eastAsia="en-US"/>
        </w:rPr>
        <w:t xml:space="preserve">och </w:t>
      </w:r>
    </w:p>
    <w:p w14:paraId="126F73AC" w14:textId="77777777" w:rsidR="00674969" w:rsidRPr="00674969" w:rsidRDefault="00674969" w:rsidP="00674969">
      <w:pPr>
        <w:pStyle w:val="Liststycke"/>
        <w:rPr>
          <w:rFonts w:ascii="Times New Roman" w:hAnsi="Times New Roman"/>
          <w:sz w:val="22"/>
          <w:szCs w:val="22"/>
          <w:lang w:eastAsia="en-US"/>
        </w:rPr>
      </w:pPr>
    </w:p>
    <w:p w14:paraId="428D5AD5" w14:textId="724B2910" w:rsidR="003402AE" w:rsidRPr="00674969" w:rsidRDefault="003402AE" w:rsidP="00DF41AD">
      <w:pPr>
        <w:pStyle w:val="Liststycke"/>
        <w:numPr>
          <w:ilvl w:val="0"/>
          <w:numId w:val="21"/>
        </w:numPr>
        <w:rPr>
          <w:rFonts w:ascii="Times New Roman" w:hAnsi="Times New Roman"/>
          <w:sz w:val="22"/>
          <w:szCs w:val="22"/>
          <w:lang w:eastAsia="en-US"/>
        </w:rPr>
      </w:pPr>
      <w:r w:rsidRPr="00674969">
        <w:rPr>
          <w:rFonts w:ascii="Times New Roman" w:hAnsi="Times New Roman"/>
          <w:sz w:val="22"/>
          <w:szCs w:val="22"/>
          <w:highlight w:val="yellow"/>
          <w:lang w:eastAsia="en-US"/>
        </w:rPr>
        <w:t>[</w:t>
      </w:r>
      <w:r w:rsidRPr="00674969">
        <w:rPr>
          <w:rFonts w:ascii="Times New Roman" w:hAnsi="Times New Roman"/>
          <w:b/>
          <w:sz w:val="22"/>
          <w:szCs w:val="22"/>
          <w:highlight w:val="yellow"/>
          <w:lang w:eastAsia="en-US"/>
        </w:rPr>
        <w:t>Namn</w:t>
      </w:r>
      <w:r w:rsidRPr="00674969">
        <w:rPr>
          <w:rFonts w:ascii="Times New Roman" w:hAnsi="Times New Roman"/>
          <w:sz w:val="22"/>
          <w:szCs w:val="22"/>
          <w:highlight w:val="yellow"/>
          <w:lang w:eastAsia="en-US"/>
        </w:rPr>
        <w:t>], [</w:t>
      </w:r>
      <w:r w:rsidR="00990244" w:rsidRPr="00674969">
        <w:rPr>
          <w:rFonts w:ascii="Times New Roman" w:hAnsi="Times New Roman"/>
          <w:sz w:val="22"/>
          <w:szCs w:val="22"/>
          <w:highlight w:val="yellow"/>
          <w:lang w:eastAsia="en-US"/>
        </w:rPr>
        <w:t>a</w:t>
      </w:r>
      <w:r w:rsidRPr="00674969">
        <w:rPr>
          <w:rFonts w:ascii="Times New Roman" w:hAnsi="Times New Roman"/>
          <w:sz w:val="22"/>
          <w:szCs w:val="22"/>
          <w:highlight w:val="yellow"/>
          <w:lang w:eastAsia="en-US"/>
        </w:rPr>
        <w:t>dress]</w:t>
      </w:r>
      <w:r w:rsidRPr="00674969">
        <w:rPr>
          <w:rFonts w:ascii="Times New Roman" w:hAnsi="Times New Roman"/>
          <w:sz w:val="22"/>
          <w:szCs w:val="22"/>
          <w:lang w:eastAsia="en-US"/>
        </w:rPr>
        <w:t xml:space="preserve"> (härefter </w:t>
      </w:r>
      <w:r w:rsidRPr="00674969">
        <w:rPr>
          <w:rFonts w:ascii="Times New Roman" w:hAnsi="Times New Roman"/>
          <w:sz w:val="22"/>
          <w:szCs w:val="22"/>
          <w:highlight w:val="yellow"/>
          <w:lang w:eastAsia="en-US"/>
        </w:rPr>
        <w:t>“[a</w:t>
      </w:r>
      <w:r w:rsidR="00EB0802" w:rsidRPr="00674969">
        <w:rPr>
          <w:rFonts w:ascii="Times New Roman" w:hAnsi="Times New Roman"/>
          <w:sz w:val="22"/>
          <w:szCs w:val="22"/>
          <w:highlight w:val="yellow"/>
          <w:lang w:eastAsia="en-US"/>
        </w:rPr>
        <w:t>k</w:t>
      </w:r>
      <w:r w:rsidRPr="00674969">
        <w:rPr>
          <w:rFonts w:ascii="Times New Roman" w:hAnsi="Times New Roman"/>
          <w:sz w:val="22"/>
          <w:szCs w:val="22"/>
          <w:highlight w:val="yellow"/>
          <w:lang w:eastAsia="en-US"/>
        </w:rPr>
        <w:t>ronym]</w:t>
      </w:r>
      <w:r w:rsidRPr="00674969">
        <w:rPr>
          <w:rFonts w:ascii="Times New Roman" w:hAnsi="Times New Roman"/>
          <w:sz w:val="22"/>
          <w:szCs w:val="22"/>
          <w:lang w:eastAsia="en-US"/>
        </w:rPr>
        <w:t>”)</w:t>
      </w:r>
      <w:r w:rsidR="00EC65A9" w:rsidRPr="00674969">
        <w:rPr>
          <w:rFonts w:ascii="Times New Roman" w:hAnsi="Times New Roman"/>
          <w:sz w:val="22"/>
          <w:szCs w:val="22"/>
          <w:lang w:eastAsia="en-US"/>
        </w:rPr>
        <w:t>.</w:t>
      </w:r>
    </w:p>
    <w:p w14:paraId="2F832888" w14:textId="6039D0C0" w:rsidR="007A6C10" w:rsidRPr="00674969" w:rsidRDefault="007A6C10" w:rsidP="003402AE">
      <w:pPr>
        <w:pStyle w:val="Rubrik3"/>
        <w:numPr>
          <w:ilvl w:val="0"/>
          <w:numId w:val="9"/>
        </w:numPr>
        <w:ind w:left="0" w:firstLine="0"/>
        <w:rPr>
          <w:rFonts w:ascii="Times New Roman" w:hAnsi="Times New Roman" w:cs="Times New Roman"/>
          <w:sz w:val="22"/>
          <w:szCs w:val="22"/>
          <w:lang w:val="sv-SE"/>
        </w:rPr>
      </w:pPr>
      <w:r w:rsidRPr="00674969">
        <w:rPr>
          <w:rFonts w:ascii="Times New Roman" w:hAnsi="Times New Roman" w:cs="Times New Roman"/>
          <w:sz w:val="22"/>
          <w:szCs w:val="22"/>
          <w:lang w:val="sv-SE"/>
        </w:rPr>
        <w:t>Bakgrund</w:t>
      </w:r>
    </w:p>
    <w:p w14:paraId="10ECC668" w14:textId="7CC53F56" w:rsidR="00EC65A9" w:rsidRPr="00674969" w:rsidRDefault="00EC65A9" w:rsidP="00EC65A9">
      <w:pPr>
        <w:spacing w:after="240" w:line="276" w:lineRule="auto"/>
        <w:jc w:val="both"/>
        <w:rPr>
          <w:rFonts w:ascii="Times New Roman" w:hAnsi="Times New Roman"/>
          <w:sz w:val="22"/>
          <w:szCs w:val="22"/>
        </w:rPr>
      </w:pPr>
      <w:r w:rsidRPr="00674969">
        <w:rPr>
          <w:rFonts w:ascii="Times New Roman" w:eastAsia="MS Mincho" w:hAnsi="Times New Roman"/>
          <w:sz w:val="22"/>
          <w:szCs w:val="22"/>
        </w:rPr>
        <w:t>[</w:t>
      </w:r>
      <w:r w:rsidRPr="00674969">
        <w:rPr>
          <w:rFonts w:ascii="Times New Roman" w:eastAsia="MS Mincho" w:hAnsi="Times New Roman"/>
          <w:i/>
          <w:sz w:val="22"/>
          <w:szCs w:val="22"/>
          <w:highlight w:val="yellow"/>
        </w:rPr>
        <w:t xml:space="preserve">Ange bakgrunden till att avtalet behöver tecknas, t.ex. om det är för ett enskilt möte eller för att undersöka möjligheterna till ett samarbete. Om det handlar om ett samarbete mellan organisationsspecifika delar, t.ex. forskargrupper och/eller enheter vid universitetet och övriga parter, kan dessa med fördel nämnas här. Obs att om parterna samarbetar i ett projekt bör sekretessfrågor </w:t>
      </w:r>
      <w:r w:rsidRPr="00674969">
        <w:rPr>
          <w:rFonts w:ascii="Times New Roman" w:eastAsia="MS Mincho" w:hAnsi="Times New Roman"/>
          <w:i/>
          <w:sz w:val="22"/>
          <w:szCs w:val="22"/>
          <w:highlight w:val="yellow"/>
        </w:rPr>
        <w:t xml:space="preserve">istället </w:t>
      </w:r>
      <w:r w:rsidRPr="00674969">
        <w:rPr>
          <w:rFonts w:ascii="Times New Roman" w:eastAsia="MS Mincho" w:hAnsi="Times New Roman"/>
          <w:i/>
          <w:sz w:val="22"/>
          <w:szCs w:val="22"/>
          <w:highlight w:val="yellow"/>
        </w:rPr>
        <w:t>regleras i projektavtalet.</w:t>
      </w:r>
      <w:r w:rsidRPr="00674969">
        <w:rPr>
          <w:rFonts w:ascii="Times New Roman" w:eastAsia="MS Mincho" w:hAnsi="Times New Roman"/>
          <w:sz w:val="22"/>
          <w:szCs w:val="22"/>
        </w:rPr>
        <w:t>]</w:t>
      </w:r>
    </w:p>
    <w:p w14:paraId="7BD2536B" w14:textId="17C1FAD9" w:rsidR="00EC65A9" w:rsidRPr="00674969" w:rsidRDefault="00EC65A9" w:rsidP="005C0784">
      <w:pPr>
        <w:spacing w:line="276" w:lineRule="auto"/>
        <w:jc w:val="both"/>
        <w:rPr>
          <w:rFonts w:ascii="Times New Roman" w:hAnsi="Times New Roman"/>
          <w:sz w:val="22"/>
          <w:szCs w:val="22"/>
        </w:rPr>
      </w:pPr>
      <w:r w:rsidRPr="00674969">
        <w:rPr>
          <w:rFonts w:ascii="Times New Roman" w:eastAsia="MS Mincho" w:hAnsi="Times New Roman"/>
          <w:sz w:val="22"/>
          <w:szCs w:val="22"/>
        </w:rPr>
        <w:t>I anledning av ovanstående (”Ändamålet”) kommer Parterna delge varandra information, varav viss information är av känslig natur och vars spridning kan innebära skada för Parten som avslöjar informationen.</w:t>
      </w:r>
      <w:r w:rsidRPr="00674969">
        <w:rPr>
          <w:rFonts w:ascii="Times New Roman" w:hAnsi="Times New Roman"/>
          <w:sz w:val="22"/>
          <w:szCs w:val="22"/>
        </w:rPr>
        <w:t xml:space="preserve"> Parterna är därför ense om följande avseende den information och särskilt för Konfidentiell Information som delges för Ändamålet.</w:t>
      </w:r>
    </w:p>
    <w:p w14:paraId="2909771A" w14:textId="61B800F8" w:rsidR="003402AE" w:rsidRPr="00674969" w:rsidRDefault="00EC65A9" w:rsidP="003402AE">
      <w:pPr>
        <w:pStyle w:val="Rubrik3"/>
        <w:numPr>
          <w:ilvl w:val="0"/>
          <w:numId w:val="9"/>
        </w:numPr>
        <w:ind w:left="0" w:firstLine="0"/>
        <w:rPr>
          <w:rFonts w:ascii="Times New Roman" w:hAnsi="Times New Roman" w:cs="Times New Roman"/>
          <w:sz w:val="22"/>
          <w:szCs w:val="22"/>
          <w:lang w:val="sv-SE"/>
        </w:rPr>
      </w:pPr>
      <w:proofErr w:type="spellStart"/>
      <w:r w:rsidRPr="00674969">
        <w:rPr>
          <w:rFonts w:ascii="Times New Roman" w:hAnsi="Times New Roman" w:cs="Times New Roman"/>
          <w:bCs w:val="0"/>
          <w:sz w:val="22"/>
          <w:szCs w:val="22"/>
        </w:rPr>
        <w:t>Konfidentiell</w:t>
      </w:r>
      <w:proofErr w:type="spellEnd"/>
      <w:r w:rsidRPr="00674969">
        <w:rPr>
          <w:rFonts w:ascii="Times New Roman" w:hAnsi="Times New Roman" w:cs="Times New Roman"/>
          <w:bCs w:val="0"/>
          <w:sz w:val="22"/>
          <w:szCs w:val="22"/>
        </w:rPr>
        <w:t xml:space="preserve"> Information</w:t>
      </w:r>
    </w:p>
    <w:p w14:paraId="1717B286" w14:textId="77777777" w:rsidR="00EC65A9" w:rsidRPr="00674969" w:rsidRDefault="00EC65A9" w:rsidP="00EC65A9">
      <w:pPr>
        <w:jc w:val="both"/>
        <w:rPr>
          <w:rFonts w:ascii="Times New Roman" w:eastAsia="MS Mincho" w:hAnsi="Times New Roman"/>
          <w:sz w:val="22"/>
          <w:szCs w:val="22"/>
        </w:rPr>
      </w:pPr>
      <w:r w:rsidRPr="00674969">
        <w:rPr>
          <w:rFonts w:ascii="Times New Roman" w:hAnsi="Times New Roman"/>
          <w:sz w:val="22"/>
          <w:szCs w:val="22"/>
        </w:rPr>
        <w:t xml:space="preserve">Med ”Konfidentiell information” avses all slags information som </w:t>
      </w:r>
      <w:r w:rsidRPr="00674969">
        <w:rPr>
          <w:rFonts w:ascii="Times New Roman" w:eastAsia="MS Mincho" w:hAnsi="Times New Roman"/>
          <w:sz w:val="22"/>
          <w:szCs w:val="22"/>
        </w:rPr>
        <w:t xml:space="preserve">Part (”Lämnande Part”) lämnar annan Part (”Mottagande Part”) inom ramen för Ändamålet förutsatt att: </w:t>
      </w:r>
    </w:p>
    <w:p w14:paraId="12D6F5FA" w14:textId="77777777" w:rsidR="00EC65A9" w:rsidRPr="00674969" w:rsidRDefault="00EC65A9" w:rsidP="00EC65A9">
      <w:pPr>
        <w:numPr>
          <w:ilvl w:val="0"/>
          <w:numId w:val="22"/>
        </w:numPr>
        <w:jc w:val="both"/>
        <w:rPr>
          <w:rFonts w:ascii="Times New Roman" w:hAnsi="Times New Roman"/>
          <w:sz w:val="22"/>
          <w:szCs w:val="22"/>
        </w:rPr>
      </w:pPr>
      <w:r w:rsidRPr="00674969">
        <w:rPr>
          <w:rFonts w:ascii="Times New Roman" w:eastAsia="MS Mincho" w:hAnsi="Times New Roman"/>
          <w:sz w:val="22"/>
          <w:szCs w:val="22"/>
        </w:rPr>
        <w:t xml:space="preserve">för skriftlig information, informationen vid </w:t>
      </w:r>
      <w:r w:rsidRPr="00674969">
        <w:rPr>
          <w:rFonts w:ascii="Times New Roman" w:hAnsi="Times New Roman"/>
          <w:sz w:val="22"/>
          <w:szCs w:val="22"/>
        </w:rPr>
        <w:t xml:space="preserve">överlämnandet var tydligt märkt med beteckningen </w:t>
      </w:r>
      <w:r w:rsidRPr="00674969">
        <w:rPr>
          <w:rFonts w:ascii="Times New Roman" w:hAnsi="Times New Roman"/>
          <w:i/>
          <w:sz w:val="22"/>
          <w:szCs w:val="22"/>
        </w:rPr>
        <w:t>hemlig</w:t>
      </w:r>
      <w:r w:rsidRPr="00674969">
        <w:rPr>
          <w:rFonts w:ascii="Times New Roman" w:hAnsi="Times New Roman"/>
          <w:sz w:val="22"/>
          <w:szCs w:val="22"/>
        </w:rPr>
        <w:t xml:space="preserve"> eller </w:t>
      </w:r>
      <w:r w:rsidRPr="00674969">
        <w:rPr>
          <w:rFonts w:ascii="Times New Roman" w:hAnsi="Times New Roman"/>
          <w:i/>
          <w:sz w:val="22"/>
          <w:szCs w:val="22"/>
        </w:rPr>
        <w:t>konfidentiell.</w:t>
      </w:r>
    </w:p>
    <w:p w14:paraId="03288CFC" w14:textId="19D793B3" w:rsidR="00EC65A9" w:rsidRPr="00674969" w:rsidRDefault="00EC65A9" w:rsidP="00EC65A9">
      <w:pPr>
        <w:numPr>
          <w:ilvl w:val="0"/>
          <w:numId w:val="22"/>
        </w:numPr>
        <w:spacing w:after="240"/>
        <w:jc w:val="both"/>
        <w:rPr>
          <w:rFonts w:ascii="Times New Roman" w:hAnsi="Times New Roman"/>
          <w:sz w:val="22"/>
          <w:szCs w:val="22"/>
        </w:rPr>
      </w:pPr>
      <w:r w:rsidRPr="00674969">
        <w:rPr>
          <w:rFonts w:ascii="Times New Roman" w:hAnsi="Times New Roman"/>
          <w:sz w:val="22"/>
          <w:szCs w:val="22"/>
        </w:rPr>
        <w:t xml:space="preserve">för icke skriftlig information, det vid tidpunkten för överlämnandet tydligt upplyses Mottagande Part om att informationen är att betrakta som hemlig eller konfidentiell och </w:t>
      </w:r>
      <w:r w:rsidRPr="00674969">
        <w:rPr>
          <w:rFonts w:ascii="Times New Roman" w:eastAsia="MS Mincho" w:hAnsi="Times New Roman"/>
          <w:sz w:val="22"/>
          <w:szCs w:val="22"/>
        </w:rPr>
        <w:t>Lämnande Part bekräftar detta skriftligen inom fem arbetsdagar från tidpunkten för överlämnandet</w:t>
      </w:r>
      <w:r w:rsidRPr="00674969">
        <w:rPr>
          <w:rFonts w:ascii="Times New Roman" w:hAnsi="Times New Roman"/>
          <w:sz w:val="22"/>
          <w:szCs w:val="22"/>
        </w:rPr>
        <w:t>.</w:t>
      </w:r>
      <w:r w:rsidRPr="00674969">
        <w:rPr>
          <w:rFonts w:ascii="Times New Roman" w:hAnsi="Times New Roman"/>
          <w:i/>
          <w:sz w:val="22"/>
          <w:szCs w:val="22"/>
        </w:rPr>
        <w:t xml:space="preserve"> </w:t>
      </w:r>
    </w:p>
    <w:p w14:paraId="6AC6CE83" w14:textId="77777777" w:rsidR="00EC65A9" w:rsidRPr="00674969" w:rsidRDefault="00EC65A9" w:rsidP="00EC65A9">
      <w:pPr>
        <w:pStyle w:val="Oformateradtext"/>
        <w:jc w:val="both"/>
        <w:rPr>
          <w:rFonts w:ascii="Times New Roman" w:eastAsia="MS Mincho" w:hAnsi="Times New Roman" w:cs="Times New Roman"/>
          <w:sz w:val="22"/>
          <w:szCs w:val="22"/>
        </w:rPr>
      </w:pPr>
      <w:r w:rsidRPr="00674969">
        <w:rPr>
          <w:rFonts w:ascii="Times New Roman" w:eastAsia="MS Mincho" w:hAnsi="Times New Roman" w:cs="Times New Roman"/>
          <w:sz w:val="22"/>
          <w:szCs w:val="22"/>
        </w:rPr>
        <w:t xml:space="preserve">Oaktat nyss angivna omfattar inte </w:t>
      </w:r>
      <w:r w:rsidRPr="00674969">
        <w:rPr>
          <w:rFonts w:ascii="Times New Roman" w:hAnsi="Times New Roman" w:cs="Times New Roman"/>
          <w:sz w:val="22"/>
          <w:szCs w:val="22"/>
        </w:rPr>
        <w:t>Konfidentiell information</w:t>
      </w:r>
      <w:r w:rsidRPr="00674969">
        <w:rPr>
          <w:rFonts w:ascii="Times New Roman" w:eastAsia="MS Mincho" w:hAnsi="Times New Roman" w:cs="Times New Roman"/>
          <w:sz w:val="22"/>
          <w:szCs w:val="22"/>
        </w:rPr>
        <w:t>:</w:t>
      </w:r>
    </w:p>
    <w:p w14:paraId="67ED5B64" w14:textId="77777777" w:rsidR="00EC65A9" w:rsidRPr="00674969" w:rsidRDefault="00EC65A9" w:rsidP="00EC65A9">
      <w:pPr>
        <w:pStyle w:val="Oformateradtext"/>
        <w:numPr>
          <w:ilvl w:val="0"/>
          <w:numId w:val="23"/>
        </w:numPr>
        <w:jc w:val="both"/>
        <w:rPr>
          <w:rFonts w:ascii="Times New Roman" w:eastAsia="MS Mincho" w:hAnsi="Times New Roman" w:cs="Times New Roman"/>
          <w:sz w:val="22"/>
          <w:szCs w:val="22"/>
        </w:rPr>
      </w:pPr>
      <w:r w:rsidRPr="00674969">
        <w:rPr>
          <w:rFonts w:ascii="Times New Roman" w:eastAsia="MS Mincho" w:hAnsi="Times New Roman" w:cs="Times New Roman"/>
          <w:sz w:val="22"/>
          <w:szCs w:val="22"/>
        </w:rPr>
        <w:t>information som var känd för Mottagande Part före tidpunkten för mottagandet från Lämnande Part,</w:t>
      </w:r>
    </w:p>
    <w:p w14:paraId="17D8096F" w14:textId="77777777" w:rsidR="00EC65A9" w:rsidRPr="00674969" w:rsidRDefault="00EC65A9" w:rsidP="00EC65A9">
      <w:pPr>
        <w:pStyle w:val="Oformateradtext"/>
        <w:numPr>
          <w:ilvl w:val="0"/>
          <w:numId w:val="23"/>
        </w:numPr>
        <w:jc w:val="both"/>
        <w:rPr>
          <w:rFonts w:ascii="Times New Roman" w:eastAsia="MS Mincho" w:hAnsi="Times New Roman" w:cs="Times New Roman"/>
          <w:sz w:val="22"/>
          <w:szCs w:val="22"/>
        </w:rPr>
      </w:pPr>
      <w:r w:rsidRPr="00674969">
        <w:rPr>
          <w:rFonts w:ascii="Times New Roman" w:eastAsia="MS Mincho" w:hAnsi="Times New Roman" w:cs="Times New Roman"/>
          <w:sz w:val="22"/>
          <w:szCs w:val="22"/>
        </w:rPr>
        <w:t>information som är eller blir tillgänglig för allmänheten på annat sätt än genom brott mot detta avtal,</w:t>
      </w:r>
    </w:p>
    <w:p w14:paraId="55EEB5B3" w14:textId="1B26EF95" w:rsidR="00EC65A9" w:rsidRPr="00674969" w:rsidRDefault="00EC65A9" w:rsidP="00EC65A9">
      <w:pPr>
        <w:pStyle w:val="Oformateradtext"/>
        <w:numPr>
          <w:ilvl w:val="0"/>
          <w:numId w:val="23"/>
        </w:numPr>
        <w:jc w:val="both"/>
        <w:rPr>
          <w:rFonts w:ascii="Times New Roman" w:eastAsia="MS Mincho" w:hAnsi="Times New Roman" w:cs="Times New Roman"/>
          <w:sz w:val="22"/>
          <w:szCs w:val="22"/>
        </w:rPr>
      </w:pPr>
      <w:r w:rsidRPr="00674969">
        <w:rPr>
          <w:rFonts w:ascii="Times New Roman" w:eastAsia="MS Mincho" w:hAnsi="Times New Roman" w:cs="Times New Roman"/>
          <w:sz w:val="22"/>
          <w:szCs w:val="22"/>
        </w:rPr>
        <w:t>information som erhålls av Mottagande Part från tredje man utan skyldighet att hemlighålla, samt</w:t>
      </w:r>
    </w:p>
    <w:p w14:paraId="3FC1E266" w14:textId="06C3A29F" w:rsidR="00EC65A9" w:rsidRPr="00674969" w:rsidRDefault="00EC65A9" w:rsidP="00EC65A9">
      <w:pPr>
        <w:pStyle w:val="Oformateradtext"/>
        <w:numPr>
          <w:ilvl w:val="0"/>
          <w:numId w:val="23"/>
        </w:numPr>
        <w:spacing w:after="240"/>
        <w:jc w:val="both"/>
        <w:rPr>
          <w:rFonts w:ascii="Times New Roman" w:eastAsia="MS Mincho" w:hAnsi="Times New Roman" w:cs="Times New Roman"/>
          <w:sz w:val="22"/>
          <w:szCs w:val="22"/>
        </w:rPr>
      </w:pPr>
      <w:r w:rsidRPr="00674969">
        <w:rPr>
          <w:rFonts w:ascii="Times New Roman" w:eastAsia="MS Mincho" w:hAnsi="Times New Roman" w:cs="Times New Roman"/>
          <w:sz w:val="22"/>
          <w:szCs w:val="22"/>
        </w:rPr>
        <w:t xml:space="preserve">information som utvecklas av Mottagande Part oberoende av och utan att ha dragit nytta av </w:t>
      </w:r>
      <w:r w:rsidRPr="00674969">
        <w:rPr>
          <w:rFonts w:ascii="Times New Roman" w:hAnsi="Times New Roman" w:cs="Times New Roman"/>
          <w:sz w:val="22"/>
          <w:szCs w:val="22"/>
        </w:rPr>
        <w:t>Konfidentiell information</w:t>
      </w:r>
      <w:r w:rsidRPr="00674969">
        <w:rPr>
          <w:rFonts w:ascii="Times New Roman" w:eastAsia="MS Mincho" w:hAnsi="Times New Roman" w:cs="Times New Roman"/>
          <w:sz w:val="22"/>
          <w:szCs w:val="22"/>
        </w:rPr>
        <w:t xml:space="preserve"> mottagen från Lämnande Part enligt detta avtal.</w:t>
      </w:r>
    </w:p>
    <w:p w14:paraId="6C9F10E2" w14:textId="0143E5D1" w:rsidR="008A2C18" w:rsidRPr="00674969" w:rsidRDefault="00EC65A9" w:rsidP="003402AE">
      <w:pPr>
        <w:pStyle w:val="Rubrik3"/>
        <w:numPr>
          <w:ilvl w:val="0"/>
          <w:numId w:val="9"/>
        </w:numPr>
        <w:ind w:left="0" w:firstLine="0"/>
        <w:rPr>
          <w:rFonts w:ascii="Times New Roman" w:hAnsi="Times New Roman" w:cs="Times New Roman"/>
          <w:sz w:val="22"/>
          <w:szCs w:val="22"/>
          <w:lang w:val="sv-SE"/>
        </w:rPr>
      </w:pPr>
      <w:proofErr w:type="spellStart"/>
      <w:r w:rsidRPr="00674969">
        <w:rPr>
          <w:rFonts w:ascii="Times New Roman" w:eastAsia="MS Mincho" w:hAnsi="Times New Roman" w:cs="Times New Roman"/>
          <w:bCs w:val="0"/>
          <w:sz w:val="22"/>
          <w:szCs w:val="22"/>
        </w:rPr>
        <w:t>Handhavande</w:t>
      </w:r>
      <w:proofErr w:type="spellEnd"/>
      <w:r w:rsidRPr="00674969">
        <w:rPr>
          <w:rFonts w:ascii="Times New Roman" w:eastAsia="MS Mincho" w:hAnsi="Times New Roman" w:cs="Times New Roman"/>
          <w:bCs w:val="0"/>
          <w:sz w:val="22"/>
          <w:szCs w:val="22"/>
        </w:rPr>
        <w:t xml:space="preserve"> </w:t>
      </w:r>
      <w:proofErr w:type="spellStart"/>
      <w:r w:rsidRPr="00674969">
        <w:rPr>
          <w:rFonts w:ascii="Times New Roman" w:eastAsia="MS Mincho" w:hAnsi="Times New Roman" w:cs="Times New Roman"/>
          <w:bCs w:val="0"/>
          <w:sz w:val="22"/>
          <w:szCs w:val="22"/>
        </w:rPr>
        <w:t>av</w:t>
      </w:r>
      <w:proofErr w:type="spellEnd"/>
      <w:r w:rsidRPr="00674969">
        <w:rPr>
          <w:rFonts w:ascii="Times New Roman" w:eastAsia="MS Mincho" w:hAnsi="Times New Roman" w:cs="Times New Roman"/>
          <w:bCs w:val="0"/>
          <w:sz w:val="22"/>
          <w:szCs w:val="22"/>
        </w:rPr>
        <w:t xml:space="preserve"> </w:t>
      </w:r>
      <w:proofErr w:type="spellStart"/>
      <w:r w:rsidRPr="00674969">
        <w:rPr>
          <w:rFonts w:ascii="Times New Roman" w:eastAsia="MS Mincho" w:hAnsi="Times New Roman" w:cs="Times New Roman"/>
          <w:bCs w:val="0"/>
          <w:sz w:val="22"/>
          <w:szCs w:val="22"/>
        </w:rPr>
        <w:t>informationen</w:t>
      </w:r>
      <w:proofErr w:type="spellEnd"/>
    </w:p>
    <w:p w14:paraId="2D57AF94" w14:textId="1940A707" w:rsidR="008A2C18" w:rsidRPr="00674969" w:rsidRDefault="00EC65A9" w:rsidP="00EC65A9">
      <w:pPr>
        <w:spacing w:after="240" w:line="276" w:lineRule="auto"/>
        <w:jc w:val="both"/>
        <w:rPr>
          <w:rFonts w:ascii="Times New Roman" w:hAnsi="Times New Roman"/>
          <w:sz w:val="22"/>
          <w:szCs w:val="22"/>
        </w:rPr>
      </w:pPr>
      <w:r w:rsidRPr="00674969">
        <w:rPr>
          <w:rFonts w:ascii="Times New Roman" w:eastAsia="MS Mincho" w:hAnsi="Times New Roman"/>
          <w:sz w:val="22"/>
          <w:szCs w:val="22"/>
        </w:rPr>
        <w:t>Mottagande Part förbinder sig att behandla mottagen Konfidentiell Information strikt konfidentiellt och inte avslöja någon del av den för tredje man, att inte utnyttja Konfidentiell Information för annat än för Ändamålet samt att inte sprida Konfidentiell Information inom den egna organisationen utöver vad som är behövligt för uppfyllande av Ändamålet.</w:t>
      </w:r>
    </w:p>
    <w:p w14:paraId="46467C84" w14:textId="77777777" w:rsidR="00EC65A9" w:rsidRPr="00674969" w:rsidRDefault="00EC65A9" w:rsidP="00EC65A9">
      <w:pPr>
        <w:spacing w:after="240"/>
        <w:jc w:val="both"/>
        <w:rPr>
          <w:rFonts w:ascii="Times New Roman" w:eastAsia="MS Mincho" w:hAnsi="Times New Roman"/>
          <w:sz w:val="22"/>
          <w:szCs w:val="22"/>
        </w:rPr>
      </w:pPr>
      <w:r w:rsidRPr="00674969">
        <w:rPr>
          <w:rFonts w:ascii="Times New Roman" w:eastAsia="MS Mincho" w:hAnsi="Times New Roman"/>
          <w:sz w:val="22"/>
          <w:szCs w:val="22"/>
        </w:rPr>
        <w:lastRenderedPageBreak/>
        <w:t>Mottagande Part förbinder sig att omedelbart underrätta Lämnande Part om Mottagande Part upptäcker eller misstänker att Konfidentiell Information eller någon del därav har utlämnats till eller är i sådan persons ägo som inte är auktoriserad enligt detta avtal att erhålla informationen.</w:t>
      </w:r>
    </w:p>
    <w:p w14:paraId="17F795D0" w14:textId="0A9DE19A" w:rsidR="008A2C18" w:rsidRPr="00674969" w:rsidRDefault="00EC65A9" w:rsidP="00EC65A9">
      <w:pPr>
        <w:spacing w:line="276" w:lineRule="auto"/>
        <w:jc w:val="both"/>
        <w:rPr>
          <w:rFonts w:ascii="Times New Roman" w:hAnsi="Times New Roman"/>
          <w:sz w:val="22"/>
          <w:szCs w:val="22"/>
        </w:rPr>
      </w:pPr>
      <w:r w:rsidRPr="00674969">
        <w:rPr>
          <w:rFonts w:ascii="Times New Roman" w:eastAsia="MS Mincho" w:hAnsi="Times New Roman"/>
          <w:sz w:val="22"/>
          <w:szCs w:val="22"/>
        </w:rPr>
        <w:t>Avslöjande av Konfidentiell Information till följd av tvingande lag, domstolsbeslut eller tvingande myndighetsbeslut utgör inte brott mot detta avtal. Att information på detta sätt avslöjats för tredje man innebär inte i sig att Mottagande Part med fortsättningsvis ska behandla informationen som om den inte är Konfidentiell Information.</w:t>
      </w:r>
    </w:p>
    <w:p w14:paraId="3C00D772" w14:textId="3DA80963" w:rsidR="00A5517F" w:rsidRPr="00674969" w:rsidRDefault="00EC65A9" w:rsidP="003402AE">
      <w:pPr>
        <w:pStyle w:val="Rubrik3"/>
        <w:numPr>
          <w:ilvl w:val="0"/>
          <w:numId w:val="9"/>
        </w:numPr>
        <w:ind w:left="0" w:firstLine="0"/>
        <w:rPr>
          <w:rFonts w:ascii="Times New Roman" w:hAnsi="Times New Roman" w:cs="Times New Roman"/>
          <w:sz w:val="22"/>
          <w:szCs w:val="22"/>
          <w:lang w:val="sv-SE"/>
        </w:rPr>
      </w:pPr>
      <w:bookmarkStart w:id="0" w:name="_Hlk126935990"/>
      <w:proofErr w:type="spellStart"/>
      <w:r w:rsidRPr="00674969">
        <w:rPr>
          <w:rFonts w:ascii="Times New Roman" w:eastAsia="MS Mincho" w:hAnsi="Times New Roman" w:cs="Times New Roman"/>
          <w:bCs w:val="0"/>
          <w:sz w:val="22"/>
          <w:szCs w:val="22"/>
        </w:rPr>
        <w:t>Återlämnande</w:t>
      </w:r>
      <w:proofErr w:type="spellEnd"/>
      <w:r w:rsidRPr="00674969">
        <w:rPr>
          <w:rFonts w:ascii="Times New Roman" w:eastAsia="MS Mincho" w:hAnsi="Times New Roman" w:cs="Times New Roman"/>
          <w:bCs w:val="0"/>
          <w:sz w:val="22"/>
          <w:szCs w:val="22"/>
        </w:rPr>
        <w:t xml:space="preserve"> </w:t>
      </w:r>
      <w:proofErr w:type="spellStart"/>
      <w:r w:rsidRPr="00674969">
        <w:rPr>
          <w:rFonts w:ascii="Times New Roman" w:eastAsia="MS Mincho" w:hAnsi="Times New Roman" w:cs="Times New Roman"/>
          <w:bCs w:val="0"/>
          <w:sz w:val="22"/>
          <w:szCs w:val="22"/>
        </w:rPr>
        <w:t>av</w:t>
      </w:r>
      <w:proofErr w:type="spellEnd"/>
      <w:r w:rsidRPr="00674969">
        <w:rPr>
          <w:rFonts w:ascii="Times New Roman" w:eastAsia="MS Mincho" w:hAnsi="Times New Roman" w:cs="Times New Roman"/>
          <w:bCs w:val="0"/>
          <w:sz w:val="22"/>
          <w:szCs w:val="22"/>
        </w:rPr>
        <w:t xml:space="preserve"> </w:t>
      </w:r>
      <w:proofErr w:type="spellStart"/>
      <w:r w:rsidRPr="00674969">
        <w:rPr>
          <w:rFonts w:ascii="Times New Roman" w:eastAsia="MS Mincho" w:hAnsi="Times New Roman" w:cs="Times New Roman"/>
          <w:bCs w:val="0"/>
          <w:sz w:val="22"/>
          <w:szCs w:val="22"/>
        </w:rPr>
        <w:t>informationen</w:t>
      </w:r>
      <w:proofErr w:type="spellEnd"/>
    </w:p>
    <w:bookmarkEnd w:id="0"/>
    <w:p w14:paraId="4C7224AD" w14:textId="392E41E9" w:rsidR="00927CE3" w:rsidRPr="00674969" w:rsidRDefault="00EC65A9" w:rsidP="00EC65A9">
      <w:pPr>
        <w:spacing w:after="240" w:line="276" w:lineRule="auto"/>
        <w:jc w:val="both"/>
        <w:rPr>
          <w:rFonts w:ascii="Times New Roman" w:hAnsi="Times New Roman"/>
          <w:sz w:val="22"/>
          <w:szCs w:val="22"/>
        </w:rPr>
      </w:pPr>
      <w:r w:rsidRPr="00674969">
        <w:rPr>
          <w:rFonts w:ascii="Times New Roman" w:eastAsia="MS Mincho" w:hAnsi="Times New Roman"/>
          <w:sz w:val="22"/>
          <w:szCs w:val="22"/>
        </w:rPr>
        <w:t xml:space="preserve">Mottagande Part ska på begäran av Lämnande Part, eller när Ändamålet är uppfyllt, återställa all </w:t>
      </w:r>
      <w:r w:rsidRPr="00674969">
        <w:rPr>
          <w:rFonts w:ascii="Times New Roman" w:hAnsi="Times New Roman"/>
          <w:sz w:val="22"/>
          <w:szCs w:val="22"/>
        </w:rPr>
        <w:t>Konfidentiell information</w:t>
      </w:r>
      <w:r w:rsidRPr="00674969">
        <w:rPr>
          <w:rFonts w:ascii="Times New Roman" w:eastAsia="MS Mincho" w:hAnsi="Times New Roman"/>
          <w:sz w:val="22"/>
          <w:szCs w:val="22"/>
        </w:rPr>
        <w:t xml:space="preserve"> till Lämnande Part, tillsammans med alla kopior därav. Mottagande Part</w:t>
      </w:r>
      <w:r w:rsidRPr="00674969">
        <w:rPr>
          <w:rFonts w:ascii="Times New Roman" w:eastAsia="MS Mincho" w:hAnsi="Times New Roman"/>
          <w:color w:val="1F497D"/>
          <w:sz w:val="22"/>
          <w:szCs w:val="22"/>
        </w:rPr>
        <w:t xml:space="preserve"> </w:t>
      </w:r>
      <w:r w:rsidRPr="00674969">
        <w:rPr>
          <w:rFonts w:ascii="Times New Roman" w:eastAsia="MS Mincho" w:hAnsi="Times New Roman"/>
          <w:sz w:val="22"/>
          <w:szCs w:val="22"/>
        </w:rPr>
        <w:t>äger emellertid, när det följer av tvingande lag, behålla kopia av den Konfidentiella Informationen för arkivering. Arkivkopiorna ska fortsatt omfattas av skyldigheterna enligt detta avtal.</w:t>
      </w:r>
    </w:p>
    <w:p w14:paraId="05249506" w14:textId="32EB7B6F" w:rsidR="00452EDC" w:rsidRPr="00674969" w:rsidRDefault="00EC65A9" w:rsidP="003402AE">
      <w:pPr>
        <w:pStyle w:val="Rubrik3"/>
        <w:numPr>
          <w:ilvl w:val="0"/>
          <w:numId w:val="9"/>
        </w:numPr>
        <w:ind w:left="0" w:firstLine="0"/>
        <w:rPr>
          <w:rFonts w:ascii="Times New Roman" w:hAnsi="Times New Roman" w:cs="Times New Roman"/>
          <w:sz w:val="22"/>
          <w:szCs w:val="22"/>
          <w:lang w:val="sv-SE"/>
        </w:rPr>
      </w:pPr>
      <w:proofErr w:type="spellStart"/>
      <w:r w:rsidRPr="00674969">
        <w:rPr>
          <w:rFonts w:ascii="Times New Roman" w:eastAsia="MS Mincho" w:hAnsi="Times New Roman" w:cs="Times New Roman"/>
          <w:bCs w:val="0"/>
          <w:sz w:val="22"/>
          <w:szCs w:val="22"/>
        </w:rPr>
        <w:t>Äganderätt</w:t>
      </w:r>
      <w:proofErr w:type="spellEnd"/>
      <w:r w:rsidRPr="00674969">
        <w:rPr>
          <w:rFonts w:ascii="Times New Roman" w:eastAsia="MS Mincho" w:hAnsi="Times New Roman" w:cs="Times New Roman"/>
          <w:bCs w:val="0"/>
          <w:sz w:val="22"/>
          <w:szCs w:val="22"/>
        </w:rPr>
        <w:t xml:space="preserve"> till </w:t>
      </w:r>
      <w:proofErr w:type="spellStart"/>
      <w:r w:rsidRPr="00674969">
        <w:rPr>
          <w:rFonts w:ascii="Times New Roman" w:eastAsia="MS Mincho" w:hAnsi="Times New Roman" w:cs="Times New Roman"/>
          <w:bCs w:val="0"/>
          <w:sz w:val="22"/>
          <w:szCs w:val="22"/>
        </w:rPr>
        <w:t>informationen</w:t>
      </w:r>
      <w:proofErr w:type="spellEnd"/>
    </w:p>
    <w:p w14:paraId="7F52B576" w14:textId="025B93F7" w:rsidR="009E0E09" w:rsidRPr="00674969" w:rsidRDefault="00EC65A9" w:rsidP="00EC65A9">
      <w:pPr>
        <w:spacing w:after="240" w:line="276" w:lineRule="auto"/>
        <w:jc w:val="both"/>
        <w:rPr>
          <w:rFonts w:ascii="Times New Roman" w:hAnsi="Times New Roman"/>
          <w:sz w:val="22"/>
          <w:szCs w:val="22"/>
        </w:rPr>
      </w:pPr>
      <w:r w:rsidRPr="00674969">
        <w:rPr>
          <w:rFonts w:ascii="Times New Roman" w:eastAsia="MS Mincho" w:hAnsi="Times New Roman"/>
          <w:sz w:val="22"/>
          <w:szCs w:val="22"/>
        </w:rPr>
        <w:t>Alla rättigheter och äganderätten till informationen ska bestå hos den Lämnande Parten och Mottagande Part</w:t>
      </w:r>
      <w:r w:rsidRPr="00674969">
        <w:rPr>
          <w:rFonts w:ascii="Times New Roman" w:eastAsia="MS Mincho" w:hAnsi="Times New Roman"/>
          <w:color w:val="1F497D"/>
          <w:sz w:val="22"/>
          <w:szCs w:val="22"/>
        </w:rPr>
        <w:t xml:space="preserve"> </w:t>
      </w:r>
      <w:r w:rsidRPr="00674969">
        <w:rPr>
          <w:rFonts w:ascii="Times New Roman" w:eastAsia="MS Mincho" w:hAnsi="Times New Roman"/>
          <w:sz w:val="22"/>
          <w:szCs w:val="22"/>
        </w:rPr>
        <w:t>ska inte ha någon rätt till informationen förutom vad som föreskrivs i detta Avtal.</w:t>
      </w:r>
    </w:p>
    <w:p w14:paraId="1AD8634A" w14:textId="75982376" w:rsidR="00212605" w:rsidRPr="00674969" w:rsidRDefault="00EC65A9" w:rsidP="003402AE">
      <w:pPr>
        <w:pStyle w:val="Rubrik3"/>
        <w:numPr>
          <w:ilvl w:val="0"/>
          <w:numId w:val="9"/>
        </w:numPr>
        <w:ind w:left="0" w:firstLine="0"/>
        <w:rPr>
          <w:rFonts w:ascii="Times New Roman" w:hAnsi="Times New Roman" w:cs="Times New Roman"/>
          <w:sz w:val="22"/>
          <w:szCs w:val="22"/>
          <w:lang w:val="sv-SE"/>
        </w:rPr>
      </w:pPr>
      <w:proofErr w:type="spellStart"/>
      <w:r w:rsidRPr="00674969">
        <w:rPr>
          <w:rFonts w:ascii="Times New Roman" w:eastAsia="MS Mincho" w:hAnsi="Times New Roman" w:cs="Times New Roman"/>
          <w:bCs w:val="0"/>
          <w:sz w:val="22"/>
          <w:szCs w:val="22"/>
        </w:rPr>
        <w:t>Garantier</w:t>
      </w:r>
      <w:proofErr w:type="spellEnd"/>
      <w:r w:rsidRPr="00674969">
        <w:rPr>
          <w:rFonts w:ascii="Times New Roman" w:eastAsia="MS Mincho" w:hAnsi="Times New Roman" w:cs="Times New Roman"/>
          <w:bCs w:val="0"/>
          <w:sz w:val="22"/>
          <w:szCs w:val="22"/>
        </w:rPr>
        <w:t xml:space="preserve"> för </w:t>
      </w:r>
      <w:proofErr w:type="spellStart"/>
      <w:r w:rsidRPr="00674969">
        <w:rPr>
          <w:rFonts w:ascii="Times New Roman" w:eastAsia="MS Mincho" w:hAnsi="Times New Roman" w:cs="Times New Roman"/>
          <w:bCs w:val="0"/>
          <w:sz w:val="22"/>
          <w:szCs w:val="22"/>
        </w:rPr>
        <w:t>informationen</w:t>
      </w:r>
      <w:proofErr w:type="spellEnd"/>
    </w:p>
    <w:p w14:paraId="09F55E93" w14:textId="159A987C" w:rsidR="000A21DD" w:rsidRPr="00674969" w:rsidRDefault="00674969" w:rsidP="00674969">
      <w:pPr>
        <w:spacing w:after="240" w:line="276" w:lineRule="auto"/>
        <w:jc w:val="both"/>
        <w:rPr>
          <w:rFonts w:ascii="Times New Roman" w:hAnsi="Times New Roman"/>
          <w:sz w:val="22"/>
          <w:szCs w:val="22"/>
        </w:rPr>
      </w:pPr>
      <w:r w:rsidRPr="00674969">
        <w:rPr>
          <w:rFonts w:ascii="Times New Roman" w:hAnsi="Times New Roman"/>
          <w:sz w:val="22"/>
          <w:szCs w:val="22"/>
        </w:rPr>
        <w:t xml:space="preserve">Om annat inte särskilt skriftligen angivits utställer Lämnande Part inga garantier för informationen. Lämnande Part friskriver sig därvid särskilt från att informationen kan nyttjas industriellt, utan risk för person- eller sakskador, utan krav på </w:t>
      </w:r>
      <w:proofErr w:type="spellStart"/>
      <w:r w:rsidRPr="00674969">
        <w:rPr>
          <w:rFonts w:ascii="Times New Roman" w:hAnsi="Times New Roman"/>
          <w:sz w:val="22"/>
          <w:szCs w:val="22"/>
        </w:rPr>
        <w:t>myndighetstillstånd</w:t>
      </w:r>
      <w:proofErr w:type="spellEnd"/>
      <w:r w:rsidRPr="00674969">
        <w:rPr>
          <w:rFonts w:ascii="Times New Roman" w:hAnsi="Times New Roman"/>
          <w:sz w:val="22"/>
          <w:szCs w:val="22"/>
        </w:rPr>
        <w:t xml:space="preserve"> eller utan risk för att användningen utgör intrång i tredje mans immaterialrätt.</w:t>
      </w:r>
    </w:p>
    <w:p w14:paraId="5381185A" w14:textId="0F1276E1" w:rsidR="005B0E9F" w:rsidRPr="00674969" w:rsidRDefault="00674969" w:rsidP="003402AE">
      <w:pPr>
        <w:pStyle w:val="Rubrik3"/>
        <w:numPr>
          <w:ilvl w:val="0"/>
          <w:numId w:val="9"/>
        </w:numPr>
        <w:ind w:left="0" w:firstLine="0"/>
        <w:rPr>
          <w:rFonts w:ascii="Times New Roman" w:hAnsi="Times New Roman" w:cs="Times New Roman"/>
          <w:sz w:val="22"/>
          <w:szCs w:val="22"/>
          <w:lang w:val="sv-SE"/>
        </w:rPr>
      </w:pPr>
      <w:bookmarkStart w:id="1" w:name="_Hlk122355963"/>
      <w:proofErr w:type="spellStart"/>
      <w:r w:rsidRPr="00674969">
        <w:rPr>
          <w:rFonts w:ascii="Times New Roman" w:eastAsia="MS Mincho" w:hAnsi="Times New Roman" w:cs="Times New Roman"/>
          <w:bCs w:val="0"/>
          <w:sz w:val="22"/>
          <w:szCs w:val="22"/>
        </w:rPr>
        <w:t>Avtalstid</w:t>
      </w:r>
      <w:proofErr w:type="spellEnd"/>
    </w:p>
    <w:p w14:paraId="1C7718D3" w14:textId="0B366468" w:rsidR="005B0E9F" w:rsidRPr="00674969" w:rsidRDefault="00674969" w:rsidP="00674969">
      <w:pPr>
        <w:spacing w:after="240" w:line="276" w:lineRule="auto"/>
        <w:jc w:val="both"/>
        <w:rPr>
          <w:rFonts w:ascii="Times New Roman" w:hAnsi="Times New Roman"/>
          <w:sz w:val="22"/>
          <w:szCs w:val="22"/>
        </w:rPr>
      </w:pPr>
      <w:r w:rsidRPr="00674969">
        <w:rPr>
          <w:rFonts w:ascii="Times New Roman" w:eastAsia="MS Mincho" w:hAnsi="Times New Roman"/>
          <w:sz w:val="22"/>
          <w:szCs w:val="22"/>
        </w:rPr>
        <w:t xml:space="preserve">Detta Avtal träder i kraft då det undertecknats av samtliga Parter och gäller till [datum]. Mottagande Parts skyldighet att behandla Konfidentiell Information i enlighet med avsnitt </w:t>
      </w:r>
      <w:r>
        <w:rPr>
          <w:rFonts w:ascii="Times New Roman" w:eastAsia="MS Mincho" w:hAnsi="Times New Roman"/>
          <w:sz w:val="22"/>
          <w:szCs w:val="22"/>
        </w:rPr>
        <w:t>4</w:t>
      </w:r>
      <w:bookmarkStart w:id="2" w:name="_GoBack"/>
      <w:bookmarkEnd w:id="2"/>
      <w:r w:rsidRPr="00674969">
        <w:rPr>
          <w:rFonts w:ascii="Times New Roman" w:eastAsia="MS Mincho" w:hAnsi="Times New Roman"/>
          <w:sz w:val="22"/>
          <w:szCs w:val="22"/>
        </w:rPr>
        <w:t xml:space="preserve"> i detta avtal kvarstår fem år därefter, </w:t>
      </w:r>
      <w:r w:rsidRPr="00674969">
        <w:rPr>
          <w:rFonts w:ascii="Times New Roman" w:hAnsi="Times New Roman"/>
          <w:sz w:val="22"/>
          <w:szCs w:val="22"/>
        </w:rPr>
        <w:t>dock som längs tio år från det att informationen inkommit till Mottagande Part.</w:t>
      </w:r>
    </w:p>
    <w:p w14:paraId="08DC1DFB" w14:textId="217FEBAF" w:rsidR="00D3761B" w:rsidRPr="00674969" w:rsidRDefault="00674969" w:rsidP="00D3761B">
      <w:pPr>
        <w:pStyle w:val="Rubrik3"/>
        <w:numPr>
          <w:ilvl w:val="0"/>
          <w:numId w:val="9"/>
        </w:numPr>
        <w:ind w:left="0" w:firstLine="0"/>
        <w:rPr>
          <w:rFonts w:ascii="Times New Roman" w:hAnsi="Times New Roman" w:cs="Times New Roman"/>
          <w:sz w:val="22"/>
          <w:szCs w:val="22"/>
          <w:lang w:val="sv-SE"/>
        </w:rPr>
      </w:pPr>
      <w:r w:rsidRPr="00674969">
        <w:rPr>
          <w:rFonts w:ascii="Times New Roman" w:eastAsia="MS Mincho" w:hAnsi="Times New Roman" w:cs="Times New Roman"/>
          <w:bCs w:val="0"/>
          <w:sz w:val="22"/>
          <w:szCs w:val="22"/>
        </w:rPr>
        <w:t xml:space="preserve">Hela </w:t>
      </w:r>
      <w:proofErr w:type="spellStart"/>
      <w:r w:rsidRPr="00674969">
        <w:rPr>
          <w:rFonts w:ascii="Times New Roman" w:eastAsia="MS Mincho" w:hAnsi="Times New Roman" w:cs="Times New Roman"/>
          <w:bCs w:val="0"/>
          <w:sz w:val="22"/>
          <w:szCs w:val="22"/>
        </w:rPr>
        <w:t>avtalet</w:t>
      </w:r>
      <w:proofErr w:type="spellEnd"/>
    </w:p>
    <w:p w14:paraId="084773BB" w14:textId="6B9B8E2E" w:rsidR="00D3761B" w:rsidRPr="00674969" w:rsidRDefault="00674969" w:rsidP="00674969">
      <w:pPr>
        <w:spacing w:after="240" w:line="276" w:lineRule="auto"/>
        <w:jc w:val="both"/>
        <w:rPr>
          <w:rFonts w:ascii="Times New Roman" w:hAnsi="Times New Roman"/>
          <w:sz w:val="22"/>
          <w:szCs w:val="22"/>
        </w:rPr>
      </w:pPr>
      <w:r w:rsidRPr="00674969">
        <w:rPr>
          <w:rFonts w:ascii="Times New Roman" w:eastAsia="MS Mincho" w:hAnsi="Times New Roman"/>
          <w:sz w:val="22"/>
          <w:szCs w:val="22"/>
        </w:rPr>
        <w:t>Detta avtal utgör hela avtalet mellan Parterna såvitt avser konfidentialitet och det kan inte ändras på annat sätt än genom skriftligt tillägg eller nytt skriftligt avtal vederbörligt undertecknat av Parterna.</w:t>
      </w:r>
    </w:p>
    <w:bookmarkEnd w:id="1"/>
    <w:p w14:paraId="5482FB1B" w14:textId="3935390A" w:rsidR="00BA2AAD" w:rsidRPr="00674969" w:rsidRDefault="00674969" w:rsidP="003402AE">
      <w:pPr>
        <w:pStyle w:val="Rubrik3"/>
        <w:numPr>
          <w:ilvl w:val="0"/>
          <w:numId w:val="9"/>
        </w:numPr>
        <w:ind w:left="0" w:firstLine="0"/>
        <w:rPr>
          <w:rFonts w:ascii="Times New Roman" w:hAnsi="Times New Roman" w:cs="Times New Roman"/>
          <w:sz w:val="22"/>
          <w:szCs w:val="22"/>
          <w:lang w:val="sv-SE"/>
        </w:rPr>
      </w:pPr>
      <w:proofErr w:type="spellStart"/>
      <w:r w:rsidRPr="00674969">
        <w:rPr>
          <w:rFonts w:ascii="Times New Roman" w:eastAsia="MS Mincho" w:hAnsi="Times New Roman" w:cs="Times New Roman"/>
          <w:bCs w:val="0"/>
          <w:sz w:val="22"/>
          <w:szCs w:val="22"/>
        </w:rPr>
        <w:t>Tvist</w:t>
      </w:r>
      <w:proofErr w:type="spellEnd"/>
    </w:p>
    <w:p w14:paraId="262B4801" w14:textId="77777777" w:rsidR="00674969" w:rsidRPr="00674969" w:rsidRDefault="00674969" w:rsidP="00674969">
      <w:pPr>
        <w:spacing w:after="240"/>
        <w:jc w:val="both"/>
        <w:rPr>
          <w:rFonts w:ascii="Times New Roman" w:eastAsia="MS Mincho" w:hAnsi="Times New Roman"/>
          <w:sz w:val="22"/>
          <w:szCs w:val="22"/>
        </w:rPr>
      </w:pPr>
      <w:r w:rsidRPr="00674969">
        <w:rPr>
          <w:rFonts w:ascii="Times New Roman" w:eastAsia="MS Mincho" w:hAnsi="Times New Roman"/>
          <w:sz w:val="22"/>
          <w:szCs w:val="22"/>
        </w:rPr>
        <w:t xml:space="preserve">Tvist med anledning av detta Avtal skall slutligt avgöras av allmän domstol. </w:t>
      </w:r>
    </w:p>
    <w:p w14:paraId="6B7660EF" w14:textId="7DB549CE" w:rsidR="00212605" w:rsidRPr="00674969" w:rsidRDefault="00674969" w:rsidP="00674969">
      <w:pPr>
        <w:spacing w:after="240" w:line="276" w:lineRule="auto"/>
        <w:jc w:val="both"/>
        <w:rPr>
          <w:rFonts w:ascii="Times New Roman" w:hAnsi="Times New Roman"/>
          <w:sz w:val="22"/>
          <w:szCs w:val="22"/>
        </w:rPr>
      </w:pPr>
      <w:r w:rsidRPr="00674969">
        <w:rPr>
          <w:rFonts w:ascii="Times New Roman" w:eastAsia="MS Mincho" w:hAnsi="Times New Roman"/>
          <w:sz w:val="22"/>
          <w:szCs w:val="22"/>
        </w:rPr>
        <w:t xml:space="preserve">Mellan Parter som är svenska statliga myndigheter gäller istället att tvist </w:t>
      </w:r>
      <w:r w:rsidRPr="00674969">
        <w:rPr>
          <w:rFonts w:ascii="Times New Roman" w:hAnsi="Times New Roman"/>
          <w:sz w:val="22"/>
          <w:szCs w:val="22"/>
        </w:rPr>
        <w:t xml:space="preserve">ska avgöras av närmast överordnad myndighet eller eljest av den tillämpliga </w:t>
      </w:r>
      <w:proofErr w:type="spellStart"/>
      <w:r w:rsidRPr="00674969">
        <w:rPr>
          <w:rFonts w:ascii="Times New Roman" w:hAnsi="Times New Roman"/>
          <w:sz w:val="22"/>
          <w:szCs w:val="22"/>
        </w:rPr>
        <w:t>tvistelösningsmekanism</w:t>
      </w:r>
      <w:proofErr w:type="spellEnd"/>
      <w:r w:rsidRPr="00674969">
        <w:rPr>
          <w:rFonts w:ascii="Times New Roman" w:hAnsi="Times New Roman"/>
          <w:sz w:val="22"/>
          <w:szCs w:val="22"/>
        </w:rPr>
        <w:t xml:space="preserve"> inom svenska staten som står till buds.</w:t>
      </w:r>
    </w:p>
    <w:p w14:paraId="62DD80AA" w14:textId="77777777" w:rsidR="007A6C10" w:rsidRPr="00674969" w:rsidRDefault="007A6C10" w:rsidP="00C342AA">
      <w:pPr>
        <w:spacing w:line="276" w:lineRule="auto"/>
        <w:ind w:left="1701" w:firstLine="567"/>
        <w:rPr>
          <w:rFonts w:ascii="Times New Roman" w:hAnsi="Times New Roman"/>
          <w:sz w:val="22"/>
          <w:szCs w:val="22"/>
        </w:rPr>
      </w:pPr>
      <w:r w:rsidRPr="00674969">
        <w:rPr>
          <w:rFonts w:ascii="Times New Roman" w:hAnsi="Times New Roman"/>
          <w:sz w:val="22"/>
          <w:szCs w:val="22"/>
        </w:rPr>
        <w:lastRenderedPageBreak/>
        <w:t>___________________</w:t>
      </w:r>
    </w:p>
    <w:p w14:paraId="669DE3EE" w14:textId="77777777" w:rsidR="007A6C10" w:rsidRPr="00674969" w:rsidRDefault="007A6C10" w:rsidP="005C0784">
      <w:pPr>
        <w:spacing w:line="276" w:lineRule="auto"/>
        <w:jc w:val="both"/>
        <w:rPr>
          <w:rFonts w:ascii="Times New Roman" w:hAnsi="Times New Roman"/>
          <w:sz w:val="22"/>
          <w:szCs w:val="22"/>
        </w:rPr>
      </w:pPr>
    </w:p>
    <w:p w14:paraId="523E0A0F" w14:textId="24B9DFB1" w:rsidR="007A6C10" w:rsidRPr="00674969" w:rsidRDefault="007A6C10" w:rsidP="005C0784">
      <w:pPr>
        <w:spacing w:line="276" w:lineRule="auto"/>
        <w:jc w:val="both"/>
        <w:rPr>
          <w:rFonts w:ascii="Times New Roman" w:hAnsi="Times New Roman"/>
          <w:sz w:val="22"/>
          <w:szCs w:val="22"/>
        </w:rPr>
      </w:pPr>
      <w:r w:rsidRPr="00674969">
        <w:rPr>
          <w:rFonts w:ascii="Times New Roman" w:hAnsi="Times New Roman"/>
          <w:sz w:val="22"/>
          <w:szCs w:val="22"/>
        </w:rPr>
        <w:t xml:space="preserve">Detta Avtal har upprättats i </w:t>
      </w:r>
      <w:r w:rsidR="00713090" w:rsidRPr="00674969">
        <w:rPr>
          <w:rFonts w:ascii="Times New Roman" w:hAnsi="Times New Roman"/>
          <w:sz w:val="22"/>
          <w:szCs w:val="22"/>
          <w:highlight w:val="yellow"/>
        </w:rPr>
        <w:t>tre</w:t>
      </w:r>
      <w:r w:rsidRPr="00674969">
        <w:rPr>
          <w:rFonts w:ascii="Times New Roman" w:hAnsi="Times New Roman"/>
          <w:sz w:val="22"/>
          <w:szCs w:val="22"/>
          <w:highlight w:val="yellow"/>
        </w:rPr>
        <w:t xml:space="preserve"> </w:t>
      </w:r>
      <w:r w:rsidR="003B7368" w:rsidRPr="00674969">
        <w:rPr>
          <w:rFonts w:ascii="Times New Roman" w:hAnsi="Times New Roman"/>
          <w:sz w:val="22"/>
          <w:szCs w:val="22"/>
          <w:highlight w:val="yellow"/>
        </w:rPr>
        <w:t>(3)</w:t>
      </w:r>
      <w:r w:rsidR="00CB5299" w:rsidRPr="00674969">
        <w:rPr>
          <w:rFonts w:ascii="Times New Roman" w:hAnsi="Times New Roman"/>
          <w:sz w:val="22"/>
          <w:szCs w:val="22"/>
        </w:rPr>
        <w:t xml:space="preserve"> </w:t>
      </w:r>
      <w:r w:rsidRPr="00674969">
        <w:rPr>
          <w:rFonts w:ascii="Times New Roman" w:hAnsi="Times New Roman"/>
          <w:sz w:val="22"/>
          <w:szCs w:val="22"/>
        </w:rPr>
        <w:t>original, varav Parterna tagit var sitt.</w:t>
      </w:r>
    </w:p>
    <w:p w14:paraId="3114D12B" w14:textId="77777777" w:rsidR="007A6C10" w:rsidRPr="00674969" w:rsidRDefault="007A6C10" w:rsidP="004743E7">
      <w:pPr>
        <w:spacing w:line="276" w:lineRule="auto"/>
        <w:rPr>
          <w:rFonts w:ascii="Times New Roman" w:hAnsi="Times New Roman"/>
          <w:sz w:val="22"/>
          <w:szCs w:val="22"/>
        </w:rPr>
      </w:pPr>
    </w:p>
    <w:tbl>
      <w:tblPr>
        <w:tblStyle w:val="Tabellrutnt"/>
        <w:tblW w:w="0" w:type="auto"/>
        <w:tblLook w:val="04A0" w:firstRow="1" w:lastRow="0" w:firstColumn="1" w:lastColumn="0" w:noHBand="0" w:noVBand="1"/>
      </w:tblPr>
      <w:tblGrid>
        <w:gridCol w:w="4151"/>
        <w:gridCol w:w="4151"/>
      </w:tblGrid>
      <w:tr w:rsidR="007A6C10" w:rsidRPr="00674969" w14:paraId="16F02F42" w14:textId="77777777" w:rsidTr="00DB6A36">
        <w:tc>
          <w:tcPr>
            <w:tcW w:w="4151" w:type="dxa"/>
            <w:tcBorders>
              <w:top w:val="nil"/>
              <w:left w:val="nil"/>
              <w:bottom w:val="nil"/>
              <w:right w:val="nil"/>
            </w:tcBorders>
          </w:tcPr>
          <w:p w14:paraId="06A931CC" w14:textId="77777777" w:rsidR="007A6C10" w:rsidRPr="00674969" w:rsidRDefault="007A6C10" w:rsidP="004743E7">
            <w:pPr>
              <w:pStyle w:val="Brdtext"/>
              <w:spacing w:line="276" w:lineRule="auto"/>
              <w:rPr>
                <w:rFonts w:ascii="Times New Roman" w:hAnsi="Times New Roman"/>
                <w:szCs w:val="22"/>
                <w:lang w:val="sv-SE"/>
              </w:rPr>
            </w:pPr>
            <w:r w:rsidRPr="00674969">
              <w:rPr>
                <w:rFonts w:ascii="Times New Roman" w:hAnsi="Times New Roman"/>
                <w:szCs w:val="22"/>
                <w:lang w:val="sv-SE"/>
              </w:rPr>
              <w:t>Datum:</w:t>
            </w:r>
          </w:p>
        </w:tc>
        <w:tc>
          <w:tcPr>
            <w:tcW w:w="4151" w:type="dxa"/>
            <w:tcBorders>
              <w:top w:val="nil"/>
              <w:left w:val="nil"/>
              <w:bottom w:val="nil"/>
              <w:right w:val="nil"/>
            </w:tcBorders>
          </w:tcPr>
          <w:p w14:paraId="23E8040D" w14:textId="77777777" w:rsidR="007A6C10" w:rsidRPr="00674969" w:rsidRDefault="007A6C10" w:rsidP="004743E7">
            <w:pPr>
              <w:pStyle w:val="Brdtext"/>
              <w:spacing w:line="276" w:lineRule="auto"/>
              <w:rPr>
                <w:rFonts w:ascii="Times New Roman" w:hAnsi="Times New Roman"/>
                <w:szCs w:val="22"/>
                <w:lang w:val="sv-SE"/>
              </w:rPr>
            </w:pPr>
            <w:r w:rsidRPr="00674969">
              <w:rPr>
                <w:rFonts w:ascii="Times New Roman" w:hAnsi="Times New Roman"/>
                <w:szCs w:val="22"/>
                <w:lang w:val="sv-SE"/>
              </w:rPr>
              <w:t>Datum:</w:t>
            </w:r>
          </w:p>
        </w:tc>
      </w:tr>
      <w:tr w:rsidR="007A6C10" w:rsidRPr="00674969" w14:paraId="63509E05" w14:textId="77777777" w:rsidTr="00DB6A36">
        <w:tc>
          <w:tcPr>
            <w:tcW w:w="4151" w:type="dxa"/>
            <w:tcBorders>
              <w:top w:val="nil"/>
              <w:left w:val="nil"/>
              <w:bottom w:val="nil"/>
              <w:right w:val="nil"/>
            </w:tcBorders>
          </w:tcPr>
          <w:p w14:paraId="1751A3DD" w14:textId="708E063C" w:rsidR="007A6C10" w:rsidRPr="00674969" w:rsidRDefault="005B0E9F" w:rsidP="004743E7">
            <w:pPr>
              <w:pStyle w:val="Brdtext"/>
              <w:spacing w:after="0" w:line="276" w:lineRule="auto"/>
              <w:rPr>
                <w:rFonts w:ascii="Times New Roman" w:hAnsi="Times New Roman"/>
                <w:szCs w:val="22"/>
                <w:lang w:val="sv-SE"/>
              </w:rPr>
            </w:pPr>
            <w:r w:rsidRPr="00674969">
              <w:rPr>
                <w:rFonts w:ascii="Times New Roman" w:hAnsi="Times New Roman"/>
                <w:szCs w:val="22"/>
                <w:lang w:val="sv-SE"/>
              </w:rPr>
              <w:t>Uppsala universitet</w:t>
            </w:r>
          </w:p>
          <w:p w14:paraId="32080132" w14:textId="77777777" w:rsidR="007A6C10" w:rsidRPr="00674969" w:rsidRDefault="007A6C10" w:rsidP="004743E7">
            <w:pPr>
              <w:pStyle w:val="Brdtext"/>
              <w:spacing w:line="276" w:lineRule="auto"/>
              <w:rPr>
                <w:rFonts w:ascii="Times New Roman" w:hAnsi="Times New Roman"/>
                <w:szCs w:val="22"/>
                <w:lang w:val="sv-SE"/>
              </w:rPr>
            </w:pPr>
            <w:r w:rsidRPr="00674969">
              <w:rPr>
                <w:rFonts w:ascii="Times New Roman" w:hAnsi="Times New Roman"/>
                <w:szCs w:val="22"/>
                <w:lang w:val="sv-SE"/>
              </w:rPr>
              <w:t xml:space="preserve">Institutionen för </w:t>
            </w:r>
            <w:r w:rsidRPr="00674969">
              <w:rPr>
                <w:rFonts w:ascii="Times New Roman" w:hAnsi="Times New Roman"/>
                <w:szCs w:val="22"/>
                <w:highlight w:val="yellow"/>
                <w:lang w:val="sv-SE"/>
              </w:rPr>
              <w:t>[…]</w:t>
            </w:r>
          </w:p>
        </w:tc>
        <w:tc>
          <w:tcPr>
            <w:tcW w:w="4151" w:type="dxa"/>
            <w:tcBorders>
              <w:top w:val="nil"/>
              <w:left w:val="nil"/>
              <w:bottom w:val="nil"/>
              <w:right w:val="nil"/>
            </w:tcBorders>
          </w:tcPr>
          <w:p w14:paraId="78229F92" w14:textId="22112ED1" w:rsidR="007A6C10" w:rsidRPr="00674969" w:rsidRDefault="00261F38" w:rsidP="004743E7">
            <w:pPr>
              <w:pStyle w:val="Brdtext"/>
              <w:spacing w:line="276" w:lineRule="auto"/>
              <w:rPr>
                <w:rFonts w:ascii="Times New Roman" w:hAnsi="Times New Roman"/>
                <w:szCs w:val="22"/>
                <w:lang w:val="sv-SE"/>
              </w:rPr>
            </w:pPr>
            <w:r w:rsidRPr="00674969">
              <w:rPr>
                <w:rFonts w:ascii="Times New Roman" w:hAnsi="Times New Roman"/>
                <w:szCs w:val="22"/>
                <w:highlight w:val="yellow"/>
              </w:rPr>
              <w:t>[</w:t>
            </w:r>
            <w:proofErr w:type="spellStart"/>
            <w:r w:rsidR="003A188B" w:rsidRPr="00674969">
              <w:rPr>
                <w:rFonts w:ascii="Times New Roman" w:hAnsi="Times New Roman"/>
                <w:szCs w:val="22"/>
                <w:highlight w:val="yellow"/>
              </w:rPr>
              <w:t>a</w:t>
            </w:r>
            <w:r w:rsidR="001406D0" w:rsidRPr="00674969">
              <w:rPr>
                <w:rFonts w:ascii="Times New Roman" w:hAnsi="Times New Roman"/>
                <w:szCs w:val="22"/>
                <w:highlight w:val="yellow"/>
              </w:rPr>
              <w:t>k</w:t>
            </w:r>
            <w:r w:rsidR="003A188B" w:rsidRPr="00674969">
              <w:rPr>
                <w:rFonts w:ascii="Times New Roman" w:hAnsi="Times New Roman"/>
                <w:szCs w:val="22"/>
                <w:highlight w:val="yellow"/>
              </w:rPr>
              <w:t>ronym</w:t>
            </w:r>
            <w:proofErr w:type="spellEnd"/>
            <w:r w:rsidRPr="00674969">
              <w:rPr>
                <w:rFonts w:ascii="Times New Roman" w:hAnsi="Times New Roman"/>
                <w:szCs w:val="22"/>
                <w:highlight w:val="yellow"/>
              </w:rPr>
              <w:t>]</w:t>
            </w:r>
          </w:p>
        </w:tc>
      </w:tr>
      <w:tr w:rsidR="007A6C10" w:rsidRPr="00674969" w14:paraId="192A97D3" w14:textId="77777777" w:rsidTr="00DB6A36">
        <w:tc>
          <w:tcPr>
            <w:tcW w:w="4151" w:type="dxa"/>
            <w:tcBorders>
              <w:top w:val="nil"/>
              <w:left w:val="nil"/>
              <w:bottom w:val="nil"/>
              <w:right w:val="nil"/>
            </w:tcBorders>
          </w:tcPr>
          <w:p w14:paraId="58D4F2A1" w14:textId="77777777" w:rsidR="007A6C10" w:rsidRPr="00674969" w:rsidRDefault="007A6C10" w:rsidP="004743E7">
            <w:pPr>
              <w:pStyle w:val="Brdtext"/>
              <w:spacing w:line="276" w:lineRule="auto"/>
              <w:rPr>
                <w:rFonts w:ascii="Times New Roman" w:hAnsi="Times New Roman"/>
                <w:szCs w:val="22"/>
                <w:lang w:val="sv-SE"/>
              </w:rPr>
            </w:pPr>
          </w:p>
          <w:p w14:paraId="7C6CDFFA" w14:textId="77777777" w:rsidR="007A6C10" w:rsidRPr="00674969" w:rsidRDefault="007A6C10" w:rsidP="004743E7">
            <w:pPr>
              <w:pStyle w:val="Brdtext"/>
              <w:spacing w:line="276" w:lineRule="auto"/>
              <w:rPr>
                <w:rFonts w:ascii="Times New Roman" w:hAnsi="Times New Roman"/>
                <w:szCs w:val="22"/>
                <w:lang w:val="sv-SE"/>
              </w:rPr>
            </w:pPr>
            <w:r w:rsidRPr="00674969">
              <w:rPr>
                <w:rFonts w:ascii="Times New Roman" w:hAnsi="Times New Roman"/>
                <w:szCs w:val="22"/>
                <w:lang w:val="sv-SE"/>
              </w:rPr>
              <w:t>________________________________</w:t>
            </w:r>
          </w:p>
        </w:tc>
        <w:tc>
          <w:tcPr>
            <w:tcW w:w="4151" w:type="dxa"/>
            <w:tcBorders>
              <w:top w:val="nil"/>
              <w:left w:val="nil"/>
              <w:bottom w:val="nil"/>
              <w:right w:val="nil"/>
            </w:tcBorders>
          </w:tcPr>
          <w:p w14:paraId="6E9DD92A" w14:textId="77777777" w:rsidR="007A6C10" w:rsidRPr="00674969" w:rsidRDefault="007A6C10" w:rsidP="004743E7">
            <w:pPr>
              <w:pStyle w:val="Brdtext"/>
              <w:spacing w:line="276" w:lineRule="auto"/>
              <w:rPr>
                <w:rFonts w:ascii="Times New Roman" w:hAnsi="Times New Roman"/>
                <w:szCs w:val="22"/>
                <w:lang w:val="sv-SE"/>
              </w:rPr>
            </w:pPr>
          </w:p>
          <w:p w14:paraId="38A1258E" w14:textId="77777777" w:rsidR="007A6C10" w:rsidRPr="00674969" w:rsidRDefault="007A6C10" w:rsidP="004743E7">
            <w:pPr>
              <w:pStyle w:val="Brdtext"/>
              <w:spacing w:line="276" w:lineRule="auto"/>
              <w:rPr>
                <w:rFonts w:ascii="Times New Roman" w:hAnsi="Times New Roman"/>
                <w:szCs w:val="22"/>
                <w:lang w:val="sv-SE"/>
              </w:rPr>
            </w:pPr>
            <w:r w:rsidRPr="00674969">
              <w:rPr>
                <w:rFonts w:ascii="Times New Roman" w:hAnsi="Times New Roman"/>
                <w:szCs w:val="22"/>
                <w:lang w:val="sv-SE"/>
              </w:rPr>
              <w:t>________________________________</w:t>
            </w:r>
          </w:p>
        </w:tc>
      </w:tr>
      <w:tr w:rsidR="007A6C10" w:rsidRPr="00674969" w14:paraId="7D26612D" w14:textId="77777777" w:rsidTr="00DB6A36">
        <w:tc>
          <w:tcPr>
            <w:tcW w:w="4151" w:type="dxa"/>
            <w:tcBorders>
              <w:top w:val="nil"/>
              <w:left w:val="nil"/>
              <w:bottom w:val="nil"/>
              <w:right w:val="nil"/>
            </w:tcBorders>
          </w:tcPr>
          <w:p w14:paraId="120F27F6" w14:textId="77777777" w:rsidR="007A6C10" w:rsidRPr="00674969" w:rsidRDefault="007A6C10" w:rsidP="004743E7">
            <w:pPr>
              <w:pStyle w:val="Brdtext"/>
              <w:spacing w:line="276" w:lineRule="auto"/>
              <w:rPr>
                <w:rFonts w:ascii="Times New Roman" w:hAnsi="Times New Roman"/>
                <w:szCs w:val="22"/>
                <w:lang w:val="en-US"/>
              </w:rPr>
            </w:pPr>
            <w:proofErr w:type="spellStart"/>
            <w:r w:rsidRPr="00674969">
              <w:rPr>
                <w:rFonts w:ascii="Times New Roman" w:hAnsi="Times New Roman"/>
                <w:szCs w:val="22"/>
                <w:lang w:val="en-US"/>
              </w:rPr>
              <w:t>Namn</w:t>
            </w:r>
            <w:proofErr w:type="spellEnd"/>
            <w:r w:rsidRPr="00674969">
              <w:rPr>
                <w:rFonts w:ascii="Times New Roman" w:hAnsi="Times New Roman"/>
                <w:szCs w:val="22"/>
                <w:lang w:val="en-US"/>
              </w:rPr>
              <w:t xml:space="preserve">: </w:t>
            </w:r>
            <w:r w:rsidRPr="00674969">
              <w:rPr>
                <w:rFonts w:ascii="Times New Roman" w:hAnsi="Times New Roman"/>
                <w:szCs w:val="22"/>
                <w:highlight w:val="yellow"/>
                <w:lang w:val="en-US"/>
              </w:rPr>
              <w:t>[…]</w:t>
            </w:r>
          </w:p>
          <w:p w14:paraId="6A7CC595" w14:textId="22F636DD" w:rsidR="007A6C10" w:rsidRPr="00674969" w:rsidRDefault="007A6C10" w:rsidP="004743E7">
            <w:pPr>
              <w:pStyle w:val="Brdtext"/>
              <w:spacing w:line="276" w:lineRule="auto"/>
              <w:rPr>
                <w:rFonts w:ascii="Times New Roman" w:hAnsi="Times New Roman"/>
                <w:szCs w:val="22"/>
                <w:lang w:val="en-US"/>
              </w:rPr>
            </w:pPr>
            <w:proofErr w:type="spellStart"/>
            <w:r w:rsidRPr="00674969">
              <w:rPr>
                <w:rFonts w:ascii="Times New Roman" w:hAnsi="Times New Roman"/>
                <w:szCs w:val="22"/>
                <w:lang w:val="en-US"/>
              </w:rPr>
              <w:t>Titel</w:t>
            </w:r>
            <w:proofErr w:type="spellEnd"/>
            <w:r w:rsidRPr="00674969">
              <w:rPr>
                <w:rFonts w:ascii="Times New Roman" w:hAnsi="Times New Roman"/>
                <w:szCs w:val="22"/>
                <w:lang w:val="en-US"/>
              </w:rPr>
              <w:t xml:space="preserve">: </w:t>
            </w:r>
            <w:r w:rsidR="002B2639" w:rsidRPr="00674969">
              <w:rPr>
                <w:rFonts w:ascii="Times New Roman" w:hAnsi="Times New Roman"/>
                <w:szCs w:val="22"/>
                <w:highlight w:val="yellow"/>
                <w:lang w:val="en-US"/>
              </w:rPr>
              <w:t>[…]</w:t>
            </w:r>
          </w:p>
        </w:tc>
        <w:tc>
          <w:tcPr>
            <w:tcW w:w="4151" w:type="dxa"/>
            <w:tcBorders>
              <w:top w:val="nil"/>
              <w:left w:val="nil"/>
              <w:bottom w:val="nil"/>
              <w:right w:val="nil"/>
            </w:tcBorders>
          </w:tcPr>
          <w:p w14:paraId="4FB4CE54" w14:textId="77777777" w:rsidR="007A6C10" w:rsidRPr="00674969" w:rsidRDefault="007A6C10" w:rsidP="004743E7">
            <w:pPr>
              <w:pStyle w:val="Brdtext"/>
              <w:spacing w:line="276" w:lineRule="auto"/>
              <w:rPr>
                <w:rFonts w:ascii="Times New Roman" w:hAnsi="Times New Roman"/>
                <w:szCs w:val="22"/>
                <w:lang w:val="en-US"/>
              </w:rPr>
            </w:pPr>
            <w:proofErr w:type="spellStart"/>
            <w:r w:rsidRPr="00674969">
              <w:rPr>
                <w:rFonts w:ascii="Times New Roman" w:hAnsi="Times New Roman"/>
                <w:szCs w:val="22"/>
                <w:lang w:val="en-US"/>
              </w:rPr>
              <w:t>Namn</w:t>
            </w:r>
            <w:proofErr w:type="spellEnd"/>
            <w:r w:rsidRPr="00674969">
              <w:rPr>
                <w:rFonts w:ascii="Times New Roman" w:hAnsi="Times New Roman"/>
                <w:szCs w:val="22"/>
                <w:lang w:val="en-US"/>
              </w:rPr>
              <w:t xml:space="preserve">: </w:t>
            </w:r>
            <w:r w:rsidRPr="00674969">
              <w:rPr>
                <w:rFonts w:ascii="Times New Roman" w:hAnsi="Times New Roman"/>
                <w:szCs w:val="22"/>
                <w:highlight w:val="yellow"/>
                <w:lang w:val="en-US"/>
              </w:rPr>
              <w:t>[…]</w:t>
            </w:r>
          </w:p>
          <w:p w14:paraId="665C4740" w14:textId="77777777" w:rsidR="007A6C10" w:rsidRPr="00674969" w:rsidRDefault="007A6C10" w:rsidP="004743E7">
            <w:pPr>
              <w:pStyle w:val="Brdtext"/>
              <w:spacing w:line="276" w:lineRule="auto"/>
              <w:rPr>
                <w:rFonts w:ascii="Times New Roman" w:hAnsi="Times New Roman"/>
                <w:szCs w:val="22"/>
                <w:lang w:val="en-US"/>
              </w:rPr>
            </w:pPr>
            <w:proofErr w:type="spellStart"/>
            <w:r w:rsidRPr="00674969">
              <w:rPr>
                <w:rFonts w:ascii="Times New Roman" w:hAnsi="Times New Roman"/>
                <w:szCs w:val="22"/>
                <w:lang w:val="en-US"/>
              </w:rPr>
              <w:t>Titel</w:t>
            </w:r>
            <w:proofErr w:type="spellEnd"/>
            <w:r w:rsidRPr="00674969">
              <w:rPr>
                <w:rFonts w:ascii="Times New Roman" w:hAnsi="Times New Roman"/>
                <w:szCs w:val="22"/>
                <w:lang w:val="en-US"/>
              </w:rPr>
              <w:t xml:space="preserve">: </w:t>
            </w:r>
            <w:r w:rsidRPr="00674969">
              <w:rPr>
                <w:rFonts w:ascii="Times New Roman" w:hAnsi="Times New Roman"/>
                <w:szCs w:val="22"/>
                <w:highlight w:val="yellow"/>
                <w:lang w:val="en-US"/>
              </w:rPr>
              <w:t>[…]</w:t>
            </w:r>
          </w:p>
        </w:tc>
      </w:tr>
      <w:tr w:rsidR="007A6C10" w:rsidRPr="00674969" w14:paraId="2265544B" w14:textId="77777777" w:rsidTr="00DB6A36">
        <w:tc>
          <w:tcPr>
            <w:tcW w:w="4151" w:type="dxa"/>
            <w:tcBorders>
              <w:top w:val="nil"/>
              <w:left w:val="nil"/>
              <w:bottom w:val="nil"/>
              <w:right w:val="nil"/>
            </w:tcBorders>
          </w:tcPr>
          <w:p w14:paraId="446AF003" w14:textId="77777777" w:rsidR="007A6C10" w:rsidRPr="00674969" w:rsidRDefault="007A6C10" w:rsidP="004743E7">
            <w:pPr>
              <w:pStyle w:val="Brdtext"/>
              <w:spacing w:line="276" w:lineRule="auto"/>
              <w:rPr>
                <w:rFonts w:ascii="Times New Roman" w:hAnsi="Times New Roman"/>
                <w:szCs w:val="22"/>
                <w:lang w:val="en-US"/>
              </w:rPr>
            </w:pPr>
          </w:p>
        </w:tc>
        <w:tc>
          <w:tcPr>
            <w:tcW w:w="4151" w:type="dxa"/>
            <w:tcBorders>
              <w:top w:val="nil"/>
              <w:left w:val="nil"/>
              <w:bottom w:val="nil"/>
              <w:right w:val="nil"/>
            </w:tcBorders>
          </w:tcPr>
          <w:p w14:paraId="558675E2" w14:textId="77777777" w:rsidR="007A6C10" w:rsidRPr="00674969" w:rsidRDefault="007A6C10" w:rsidP="004743E7">
            <w:pPr>
              <w:pStyle w:val="Brdtext"/>
              <w:spacing w:line="276" w:lineRule="auto"/>
              <w:rPr>
                <w:rFonts w:ascii="Times New Roman" w:hAnsi="Times New Roman"/>
                <w:szCs w:val="22"/>
                <w:lang w:val="en-US"/>
              </w:rPr>
            </w:pPr>
          </w:p>
        </w:tc>
      </w:tr>
      <w:tr w:rsidR="007A6C10" w:rsidRPr="00674969" w14:paraId="7DFD8318" w14:textId="77777777" w:rsidTr="00DB6A36">
        <w:tc>
          <w:tcPr>
            <w:tcW w:w="4151" w:type="dxa"/>
            <w:tcBorders>
              <w:top w:val="nil"/>
              <w:left w:val="nil"/>
              <w:bottom w:val="nil"/>
              <w:right w:val="nil"/>
            </w:tcBorders>
          </w:tcPr>
          <w:p w14:paraId="3A0665E0" w14:textId="77777777" w:rsidR="007A6C10" w:rsidRPr="00674969" w:rsidRDefault="007A6C10" w:rsidP="004743E7">
            <w:pPr>
              <w:pStyle w:val="Brdtext"/>
              <w:spacing w:after="0" w:line="276" w:lineRule="auto"/>
              <w:rPr>
                <w:rFonts w:ascii="Times New Roman" w:hAnsi="Times New Roman"/>
                <w:szCs w:val="22"/>
                <w:lang w:val="en-US"/>
              </w:rPr>
            </w:pPr>
          </w:p>
        </w:tc>
        <w:tc>
          <w:tcPr>
            <w:tcW w:w="4151" w:type="dxa"/>
            <w:tcBorders>
              <w:top w:val="nil"/>
              <w:left w:val="nil"/>
              <w:bottom w:val="nil"/>
              <w:right w:val="nil"/>
            </w:tcBorders>
          </w:tcPr>
          <w:p w14:paraId="227F055D" w14:textId="77777777" w:rsidR="007A6C10" w:rsidRPr="00674969" w:rsidRDefault="007A6C10" w:rsidP="004743E7">
            <w:pPr>
              <w:spacing w:line="276" w:lineRule="auto"/>
              <w:rPr>
                <w:sz w:val="22"/>
                <w:szCs w:val="22"/>
                <w:lang w:val="en-US"/>
              </w:rPr>
            </w:pPr>
          </w:p>
        </w:tc>
      </w:tr>
    </w:tbl>
    <w:p w14:paraId="0E9613E0" w14:textId="77777777" w:rsidR="00990244" w:rsidRPr="00674969" w:rsidRDefault="00990244" w:rsidP="00990244">
      <w:pPr>
        <w:spacing w:line="276" w:lineRule="auto"/>
        <w:rPr>
          <w:rFonts w:ascii="Times New Roman" w:hAnsi="Times New Roman"/>
          <w:sz w:val="22"/>
          <w:szCs w:val="22"/>
        </w:rPr>
      </w:pPr>
      <w:r w:rsidRPr="00674969">
        <w:rPr>
          <w:rFonts w:ascii="Times New Roman" w:hAnsi="Times New Roman"/>
          <w:sz w:val="22"/>
          <w:szCs w:val="22"/>
        </w:rPr>
        <w:t>Datum:</w:t>
      </w:r>
    </w:p>
    <w:p w14:paraId="2E851EAA" w14:textId="77777777" w:rsidR="00990244" w:rsidRPr="00674969" w:rsidRDefault="00990244" w:rsidP="00990244">
      <w:pPr>
        <w:spacing w:line="276" w:lineRule="auto"/>
        <w:rPr>
          <w:rFonts w:ascii="Times New Roman" w:hAnsi="Times New Roman"/>
          <w:sz w:val="22"/>
          <w:szCs w:val="22"/>
        </w:rPr>
      </w:pPr>
    </w:p>
    <w:p w14:paraId="43F632A1" w14:textId="77777777" w:rsidR="00990244" w:rsidRPr="00674969" w:rsidRDefault="00990244" w:rsidP="00990244">
      <w:pPr>
        <w:pStyle w:val="Brdtext"/>
        <w:spacing w:line="276" w:lineRule="auto"/>
        <w:rPr>
          <w:rFonts w:ascii="Times New Roman" w:hAnsi="Times New Roman"/>
          <w:szCs w:val="22"/>
          <w:lang w:val="sv-SE"/>
        </w:rPr>
      </w:pPr>
      <w:r w:rsidRPr="00674969">
        <w:rPr>
          <w:rFonts w:ascii="Times New Roman" w:hAnsi="Times New Roman"/>
          <w:szCs w:val="22"/>
          <w:highlight w:val="yellow"/>
          <w:lang w:val="sv-SE"/>
        </w:rPr>
        <w:t>[</w:t>
      </w:r>
      <w:proofErr w:type="spellStart"/>
      <w:r w:rsidRPr="00674969">
        <w:rPr>
          <w:rFonts w:ascii="Times New Roman" w:hAnsi="Times New Roman"/>
          <w:szCs w:val="22"/>
          <w:highlight w:val="yellow"/>
          <w:lang w:val="sv-SE"/>
        </w:rPr>
        <w:t>acronym</w:t>
      </w:r>
      <w:proofErr w:type="spellEnd"/>
      <w:r w:rsidRPr="00674969">
        <w:rPr>
          <w:rFonts w:ascii="Times New Roman" w:hAnsi="Times New Roman"/>
          <w:szCs w:val="22"/>
          <w:highlight w:val="yellow"/>
          <w:lang w:val="sv-SE"/>
        </w:rPr>
        <w:t>]</w:t>
      </w:r>
    </w:p>
    <w:tbl>
      <w:tblPr>
        <w:tblStyle w:val="Tabellrutnt"/>
        <w:tblW w:w="0" w:type="auto"/>
        <w:tblLook w:val="04A0" w:firstRow="1" w:lastRow="0" w:firstColumn="1" w:lastColumn="0" w:noHBand="0" w:noVBand="1"/>
      </w:tblPr>
      <w:tblGrid>
        <w:gridCol w:w="4151"/>
      </w:tblGrid>
      <w:tr w:rsidR="00990244" w:rsidRPr="00674969" w14:paraId="795DC0BA" w14:textId="77777777" w:rsidTr="00363DAA">
        <w:tc>
          <w:tcPr>
            <w:tcW w:w="4151" w:type="dxa"/>
            <w:tcBorders>
              <w:top w:val="nil"/>
              <w:left w:val="nil"/>
              <w:bottom w:val="nil"/>
              <w:right w:val="nil"/>
            </w:tcBorders>
          </w:tcPr>
          <w:p w14:paraId="57012048" w14:textId="77777777" w:rsidR="00990244" w:rsidRPr="00674969" w:rsidRDefault="00990244" w:rsidP="00363DAA">
            <w:pPr>
              <w:pStyle w:val="Brdtext"/>
              <w:spacing w:line="276" w:lineRule="auto"/>
              <w:rPr>
                <w:rFonts w:ascii="Times New Roman" w:hAnsi="Times New Roman"/>
                <w:szCs w:val="22"/>
                <w:lang w:val="sv-SE"/>
              </w:rPr>
            </w:pPr>
          </w:p>
          <w:p w14:paraId="6140432B" w14:textId="77777777" w:rsidR="00990244" w:rsidRPr="00674969" w:rsidRDefault="00990244" w:rsidP="00363DAA">
            <w:pPr>
              <w:pStyle w:val="Brdtext"/>
              <w:spacing w:line="276" w:lineRule="auto"/>
              <w:rPr>
                <w:rFonts w:ascii="Times New Roman" w:hAnsi="Times New Roman"/>
                <w:szCs w:val="22"/>
                <w:lang w:val="sv-SE"/>
              </w:rPr>
            </w:pPr>
            <w:r w:rsidRPr="00674969">
              <w:rPr>
                <w:rFonts w:ascii="Times New Roman" w:hAnsi="Times New Roman"/>
                <w:szCs w:val="22"/>
                <w:lang w:val="sv-SE"/>
              </w:rPr>
              <w:t>________________________________</w:t>
            </w:r>
          </w:p>
        </w:tc>
      </w:tr>
      <w:tr w:rsidR="00990244" w:rsidRPr="00674969" w14:paraId="7FA3E98F" w14:textId="77777777" w:rsidTr="00363DAA">
        <w:tc>
          <w:tcPr>
            <w:tcW w:w="4151" w:type="dxa"/>
            <w:tcBorders>
              <w:top w:val="nil"/>
              <w:left w:val="nil"/>
              <w:bottom w:val="nil"/>
              <w:right w:val="nil"/>
            </w:tcBorders>
          </w:tcPr>
          <w:p w14:paraId="1CB7A64B" w14:textId="77777777" w:rsidR="00990244" w:rsidRPr="00674969" w:rsidRDefault="00990244" w:rsidP="00363DAA">
            <w:pPr>
              <w:pStyle w:val="Brdtext"/>
              <w:spacing w:line="276" w:lineRule="auto"/>
              <w:rPr>
                <w:rFonts w:ascii="Times New Roman" w:hAnsi="Times New Roman"/>
                <w:szCs w:val="22"/>
                <w:lang w:val="sv-SE"/>
              </w:rPr>
            </w:pPr>
            <w:r w:rsidRPr="00674969">
              <w:rPr>
                <w:rFonts w:ascii="Times New Roman" w:hAnsi="Times New Roman"/>
                <w:szCs w:val="22"/>
                <w:lang w:val="sv-SE"/>
              </w:rPr>
              <w:t xml:space="preserve">Namn: </w:t>
            </w:r>
            <w:r w:rsidRPr="00674969">
              <w:rPr>
                <w:rFonts w:ascii="Times New Roman" w:hAnsi="Times New Roman"/>
                <w:szCs w:val="22"/>
                <w:highlight w:val="yellow"/>
                <w:lang w:val="sv-SE"/>
              </w:rPr>
              <w:t>[…]</w:t>
            </w:r>
          </w:p>
          <w:p w14:paraId="4C735580" w14:textId="77777777" w:rsidR="00990244" w:rsidRPr="00674969" w:rsidRDefault="00990244" w:rsidP="00363DAA">
            <w:pPr>
              <w:pStyle w:val="Brdtext"/>
              <w:spacing w:line="276" w:lineRule="auto"/>
              <w:rPr>
                <w:rFonts w:ascii="Times New Roman" w:hAnsi="Times New Roman"/>
                <w:szCs w:val="22"/>
                <w:lang w:val="sv-SE"/>
              </w:rPr>
            </w:pPr>
            <w:r w:rsidRPr="00674969">
              <w:rPr>
                <w:rFonts w:ascii="Times New Roman" w:hAnsi="Times New Roman"/>
                <w:szCs w:val="22"/>
                <w:lang w:val="sv-SE"/>
              </w:rPr>
              <w:t xml:space="preserve">Titel: </w:t>
            </w:r>
            <w:r w:rsidRPr="00674969">
              <w:rPr>
                <w:rFonts w:ascii="Times New Roman" w:hAnsi="Times New Roman"/>
                <w:szCs w:val="22"/>
                <w:highlight w:val="yellow"/>
                <w:lang w:val="sv-SE"/>
              </w:rPr>
              <w:t>[…]</w:t>
            </w:r>
          </w:p>
        </w:tc>
      </w:tr>
    </w:tbl>
    <w:p w14:paraId="381D32D5" w14:textId="77777777" w:rsidR="00E56DE8" w:rsidRPr="00674969" w:rsidRDefault="00E56DE8" w:rsidP="00212605">
      <w:pPr>
        <w:spacing w:line="276" w:lineRule="auto"/>
        <w:rPr>
          <w:rFonts w:ascii="Times New Roman" w:hAnsi="Times New Roman"/>
          <w:sz w:val="22"/>
          <w:szCs w:val="22"/>
        </w:rPr>
      </w:pPr>
    </w:p>
    <w:sectPr w:rsidR="00E56DE8" w:rsidRPr="00674969" w:rsidSect="00880BD8">
      <w:headerReference w:type="default" r:id="rId8"/>
      <w:footerReference w:type="default" r:id="rId9"/>
      <w:headerReference w:type="first" r:id="rId10"/>
      <w:footerReference w:type="first" r:id="rId11"/>
      <w:pgSz w:w="11906" w:h="16838" w:code="9"/>
      <w:pgMar w:top="1701" w:right="1418" w:bottom="1418" w:left="2127" w:header="454"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4692D" w14:textId="77777777" w:rsidR="00FD1173" w:rsidRDefault="00FD1173">
      <w:r>
        <w:separator/>
      </w:r>
    </w:p>
  </w:endnote>
  <w:endnote w:type="continuationSeparator" w:id="0">
    <w:p w14:paraId="4BBE83D6" w14:textId="77777777" w:rsidR="00FD1173" w:rsidRDefault="00FD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8F4E" w14:textId="6C7A7F9B" w:rsidR="00596A4A" w:rsidRDefault="00596A4A">
    <w:pPr>
      <w:pStyle w:val="Sidfot"/>
      <w:jc w:val="right"/>
    </w:pPr>
    <w:r>
      <w:fldChar w:fldCharType="begin"/>
    </w:r>
    <w:r>
      <w:instrText>PAGE   \* MERGEFORMAT</w:instrText>
    </w:r>
    <w:r>
      <w:fldChar w:fldCharType="separate"/>
    </w:r>
    <w:r w:rsidR="00F62690">
      <w:rPr>
        <w:noProof/>
      </w:rPr>
      <w:t>2</w:t>
    </w:r>
    <w:r>
      <w:fldChar w:fldCharType="end"/>
    </w:r>
    <w:r>
      <w:t>(</w:t>
    </w:r>
    <w:r w:rsidR="00FD1173">
      <w:fldChar w:fldCharType="begin"/>
    </w:r>
    <w:r w:rsidR="00FD1173">
      <w:instrText xml:space="preserve"> NUMPAGES  \* Arabic  \* MERGEFORMAT </w:instrText>
    </w:r>
    <w:r w:rsidR="00FD1173">
      <w:fldChar w:fldCharType="separate"/>
    </w:r>
    <w:r w:rsidR="00F62690">
      <w:rPr>
        <w:noProof/>
      </w:rPr>
      <w:t>6</w:t>
    </w:r>
    <w:r w:rsidR="00FD1173">
      <w:rPr>
        <w:noProof/>
      </w:rPr>
      <w:fldChar w:fldCharType="end"/>
    </w:r>
    <w:r>
      <w:t>)</w:t>
    </w:r>
  </w:p>
  <w:p w14:paraId="649F92FA" w14:textId="77777777" w:rsidR="003339DC" w:rsidRDefault="0033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16543"/>
      <w:docPartObj>
        <w:docPartGallery w:val="Page Numbers (Bottom of Page)"/>
        <w:docPartUnique/>
      </w:docPartObj>
    </w:sdtPr>
    <w:sdtEndPr/>
    <w:sdtContent>
      <w:p w14:paraId="75740C37" w14:textId="356E9569" w:rsidR="0010118B" w:rsidRDefault="0010118B">
        <w:pPr>
          <w:pStyle w:val="Sidfot"/>
          <w:jc w:val="right"/>
        </w:pPr>
        <w:r>
          <w:fldChar w:fldCharType="begin"/>
        </w:r>
        <w:r>
          <w:instrText>PAGE   \* MERGEFORMAT</w:instrText>
        </w:r>
        <w:r>
          <w:fldChar w:fldCharType="separate"/>
        </w:r>
        <w:r w:rsidR="00F62690">
          <w:rPr>
            <w:noProof/>
          </w:rPr>
          <w:t>1</w:t>
        </w:r>
        <w:r>
          <w:fldChar w:fldCharType="end"/>
        </w:r>
      </w:p>
    </w:sdtContent>
  </w:sdt>
  <w:p w14:paraId="0005A02E" w14:textId="77777777" w:rsidR="0010118B" w:rsidRDefault="0010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F63AA" w14:textId="77777777" w:rsidR="00FD1173" w:rsidRDefault="00FD1173">
      <w:r>
        <w:separator/>
      </w:r>
    </w:p>
  </w:footnote>
  <w:footnote w:type="continuationSeparator" w:id="0">
    <w:p w14:paraId="12A32B16" w14:textId="77777777" w:rsidR="00FD1173" w:rsidRDefault="00FD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110B" w14:textId="77777777" w:rsidR="003339DC" w:rsidRDefault="00596A4A" w:rsidP="00DA4868">
    <w:pPr>
      <w:pStyle w:val="Sidhuvud"/>
      <w:ind w:left="-1701"/>
    </w:pPr>
    <w:r>
      <w:rPr>
        <w:noProof/>
        <w:lang w:val="en-US" w:eastAsia="en-US"/>
      </w:rPr>
      <w:drawing>
        <wp:anchor distT="0" distB="0" distL="114300" distR="114300" simplePos="0" relativeHeight="251658240" behindDoc="1" locked="0" layoutInCell="1" allowOverlap="1" wp14:anchorId="759A7E90" wp14:editId="42F65DBD">
          <wp:simplePos x="0" y="0"/>
          <wp:positionH relativeFrom="column">
            <wp:posOffset>-1083945</wp:posOffset>
          </wp:positionH>
          <wp:positionV relativeFrom="paragraph">
            <wp:posOffset>-2540</wp:posOffset>
          </wp:positionV>
          <wp:extent cx="1043940" cy="1043940"/>
          <wp:effectExtent l="0" t="0" r="3810" b="3810"/>
          <wp:wrapNone/>
          <wp:docPr id="46"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A05">
      <w:tab/>
    </w:r>
    <w:r w:rsidR="00881A0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2C22" w14:textId="77777777" w:rsidR="00880BD8" w:rsidRDefault="00880BD8">
    <w:pPr>
      <w:pStyle w:val="Sidhuvud"/>
    </w:pPr>
    <w:r>
      <w:rPr>
        <w:noProof/>
        <w:lang w:val="en-US" w:eastAsia="en-US"/>
      </w:rPr>
      <w:drawing>
        <wp:anchor distT="0" distB="0" distL="114300" distR="114300" simplePos="0" relativeHeight="251660288" behindDoc="1" locked="0" layoutInCell="1" allowOverlap="1" wp14:anchorId="0076E638" wp14:editId="6C6A9B8D">
          <wp:simplePos x="0" y="0"/>
          <wp:positionH relativeFrom="page">
            <wp:posOffset>152400</wp:posOffset>
          </wp:positionH>
          <wp:positionV relativeFrom="paragraph">
            <wp:posOffset>-124460</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9C5"/>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D6335DA"/>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ECF5FE0"/>
    <w:multiLevelType w:val="hybridMultilevel"/>
    <w:tmpl w:val="9F2004DA"/>
    <w:lvl w:ilvl="0" w:tplc="DD7A153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FC7BBA"/>
    <w:multiLevelType w:val="hybridMultilevel"/>
    <w:tmpl w:val="749059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7D4521"/>
    <w:multiLevelType w:val="hybridMultilevel"/>
    <w:tmpl w:val="D63425BC"/>
    <w:lvl w:ilvl="0" w:tplc="F8AEB486">
      <w:start w:val="1"/>
      <w:numFmt w:val="decimal"/>
      <w:lvlText w:val="%1."/>
      <w:lvlJc w:val="left"/>
      <w:pPr>
        <w:ind w:left="1080" w:hanging="360"/>
      </w:pPr>
      <w:rPr>
        <w:rFonts w:ascii="Times" w:eastAsia="Times" w:hAnsi="Times" w:cs="Times New Roman"/>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B2378A"/>
    <w:multiLevelType w:val="hybridMultilevel"/>
    <w:tmpl w:val="0D8E3E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B242DE"/>
    <w:multiLevelType w:val="hybridMultilevel"/>
    <w:tmpl w:val="E7343B0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0414F4"/>
    <w:multiLevelType w:val="hybridMultilevel"/>
    <w:tmpl w:val="DEC0F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761D0C"/>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E7D3887"/>
    <w:multiLevelType w:val="hybridMultilevel"/>
    <w:tmpl w:val="25B04950"/>
    <w:lvl w:ilvl="0" w:tplc="C8E0D2BC">
      <w:start w:val="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DE7D31"/>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A410062"/>
    <w:multiLevelType w:val="hybridMultilevel"/>
    <w:tmpl w:val="717E6C48"/>
    <w:lvl w:ilvl="0" w:tplc="47A2A3AC">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3754EE"/>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4C23203C"/>
    <w:multiLevelType w:val="hybridMultilevel"/>
    <w:tmpl w:val="CF2453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639D57F4"/>
    <w:multiLevelType w:val="hybridMultilevel"/>
    <w:tmpl w:val="081A11A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3EB0D44"/>
    <w:multiLevelType w:val="hybridMultilevel"/>
    <w:tmpl w:val="579A334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841B48"/>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6C0B2582"/>
    <w:multiLevelType w:val="hybridMultilevel"/>
    <w:tmpl w:val="145A073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FFA2C3B"/>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1B6C1B"/>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765B6214"/>
    <w:multiLevelType w:val="hybridMultilevel"/>
    <w:tmpl w:val="8C08A7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B3C1044"/>
    <w:multiLevelType w:val="hybridMultilevel"/>
    <w:tmpl w:val="B36CC4F2"/>
    <w:lvl w:ilvl="0" w:tplc="E88A910A">
      <w:start w:val="1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6A6D82"/>
    <w:multiLevelType w:val="hybridMultilevel"/>
    <w:tmpl w:val="EA30B5E0"/>
    <w:lvl w:ilvl="0" w:tplc="392CC54E">
      <w:start w:val="12"/>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
  </w:num>
  <w:num w:numId="4">
    <w:abstractNumId w:val="5"/>
  </w:num>
  <w:num w:numId="5">
    <w:abstractNumId w:val="21"/>
  </w:num>
  <w:num w:numId="6">
    <w:abstractNumId w:val="4"/>
  </w:num>
  <w:num w:numId="7">
    <w:abstractNumId w:val="2"/>
  </w:num>
  <w:num w:numId="8">
    <w:abstractNumId w:val="11"/>
  </w:num>
  <w:num w:numId="9">
    <w:abstractNumId w:val="1"/>
  </w:num>
  <w:num w:numId="10">
    <w:abstractNumId w:val="0"/>
  </w:num>
  <w:num w:numId="11">
    <w:abstractNumId w:val="9"/>
  </w:num>
  <w:num w:numId="12">
    <w:abstractNumId w:val="19"/>
  </w:num>
  <w:num w:numId="13">
    <w:abstractNumId w:val="8"/>
  </w:num>
  <w:num w:numId="14">
    <w:abstractNumId w:val="10"/>
  </w:num>
  <w:num w:numId="15">
    <w:abstractNumId w:val="16"/>
  </w:num>
  <w:num w:numId="16">
    <w:abstractNumId w:val="13"/>
  </w:num>
  <w:num w:numId="17">
    <w:abstractNumId w:val="12"/>
  </w:num>
  <w:num w:numId="18">
    <w:abstractNumId w:val="20"/>
  </w:num>
  <w:num w:numId="19">
    <w:abstractNumId w:val="18"/>
  </w:num>
  <w:num w:numId="20">
    <w:abstractNumId w:val="22"/>
  </w:num>
  <w:num w:numId="21">
    <w:abstractNumId w:val="14"/>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4C"/>
    <w:rsid w:val="00000A4D"/>
    <w:rsid w:val="00000CF8"/>
    <w:rsid w:val="0002388B"/>
    <w:rsid w:val="00050DF9"/>
    <w:rsid w:val="00072473"/>
    <w:rsid w:val="00095790"/>
    <w:rsid w:val="000A21DD"/>
    <w:rsid w:val="000B20F7"/>
    <w:rsid w:val="000D1E53"/>
    <w:rsid w:val="000F4B8F"/>
    <w:rsid w:val="000F7FFC"/>
    <w:rsid w:val="0010118B"/>
    <w:rsid w:val="00104E99"/>
    <w:rsid w:val="001126E4"/>
    <w:rsid w:val="001406D0"/>
    <w:rsid w:val="0015137A"/>
    <w:rsid w:val="001624EB"/>
    <w:rsid w:val="00186688"/>
    <w:rsid w:val="001A6134"/>
    <w:rsid w:val="001C71CC"/>
    <w:rsid w:val="001F4B62"/>
    <w:rsid w:val="00204777"/>
    <w:rsid w:val="0020621A"/>
    <w:rsid w:val="00212605"/>
    <w:rsid w:val="00225C69"/>
    <w:rsid w:val="00250BA8"/>
    <w:rsid w:val="00261F38"/>
    <w:rsid w:val="00267429"/>
    <w:rsid w:val="00293B3C"/>
    <w:rsid w:val="002A794C"/>
    <w:rsid w:val="002B2639"/>
    <w:rsid w:val="002B5947"/>
    <w:rsid w:val="002E6F3A"/>
    <w:rsid w:val="002F2DE8"/>
    <w:rsid w:val="002F7E5C"/>
    <w:rsid w:val="0032365E"/>
    <w:rsid w:val="00330891"/>
    <w:rsid w:val="003339DC"/>
    <w:rsid w:val="003402AE"/>
    <w:rsid w:val="0036197B"/>
    <w:rsid w:val="00363CAC"/>
    <w:rsid w:val="003A188B"/>
    <w:rsid w:val="003A3DA5"/>
    <w:rsid w:val="003B7368"/>
    <w:rsid w:val="003C6A72"/>
    <w:rsid w:val="003D1C60"/>
    <w:rsid w:val="003D7C4C"/>
    <w:rsid w:val="003E2982"/>
    <w:rsid w:val="003E6B4F"/>
    <w:rsid w:val="00452EDC"/>
    <w:rsid w:val="004743E7"/>
    <w:rsid w:val="00491C1B"/>
    <w:rsid w:val="00496536"/>
    <w:rsid w:val="004B55EE"/>
    <w:rsid w:val="004B6E1A"/>
    <w:rsid w:val="004C73F5"/>
    <w:rsid w:val="004F0B9E"/>
    <w:rsid w:val="005076FE"/>
    <w:rsid w:val="00516941"/>
    <w:rsid w:val="00521546"/>
    <w:rsid w:val="00535657"/>
    <w:rsid w:val="005452C6"/>
    <w:rsid w:val="005568EE"/>
    <w:rsid w:val="00596A4A"/>
    <w:rsid w:val="005A6B0D"/>
    <w:rsid w:val="005B0E9F"/>
    <w:rsid w:val="005C0784"/>
    <w:rsid w:val="005C554C"/>
    <w:rsid w:val="005E230C"/>
    <w:rsid w:val="005E6009"/>
    <w:rsid w:val="005F0869"/>
    <w:rsid w:val="00600291"/>
    <w:rsid w:val="0060759A"/>
    <w:rsid w:val="00620B4A"/>
    <w:rsid w:val="006245C9"/>
    <w:rsid w:val="006604B1"/>
    <w:rsid w:val="006635CC"/>
    <w:rsid w:val="00674969"/>
    <w:rsid w:val="00676BE3"/>
    <w:rsid w:val="0068413A"/>
    <w:rsid w:val="006A4054"/>
    <w:rsid w:val="007033D5"/>
    <w:rsid w:val="00713090"/>
    <w:rsid w:val="00734F72"/>
    <w:rsid w:val="007767EE"/>
    <w:rsid w:val="00777FB9"/>
    <w:rsid w:val="007A6C10"/>
    <w:rsid w:val="007D15E9"/>
    <w:rsid w:val="007F32DB"/>
    <w:rsid w:val="00804532"/>
    <w:rsid w:val="008076EC"/>
    <w:rsid w:val="00826335"/>
    <w:rsid w:val="00834FCE"/>
    <w:rsid w:val="008429D7"/>
    <w:rsid w:val="0086045A"/>
    <w:rsid w:val="00867E42"/>
    <w:rsid w:val="00880BD8"/>
    <w:rsid w:val="00881A05"/>
    <w:rsid w:val="008A1F69"/>
    <w:rsid w:val="008A2C18"/>
    <w:rsid w:val="008B79EB"/>
    <w:rsid w:val="008E179E"/>
    <w:rsid w:val="00903FFB"/>
    <w:rsid w:val="00916023"/>
    <w:rsid w:val="00927CE3"/>
    <w:rsid w:val="00927D54"/>
    <w:rsid w:val="009415C1"/>
    <w:rsid w:val="009716E9"/>
    <w:rsid w:val="0097778A"/>
    <w:rsid w:val="00990244"/>
    <w:rsid w:val="009A0FEE"/>
    <w:rsid w:val="009B61AD"/>
    <w:rsid w:val="009E0E09"/>
    <w:rsid w:val="009F2902"/>
    <w:rsid w:val="009F39DE"/>
    <w:rsid w:val="00A5517F"/>
    <w:rsid w:val="00A86B52"/>
    <w:rsid w:val="00A90889"/>
    <w:rsid w:val="00AB2675"/>
    <w:rsid w:val="00AD4355"/>
    <w:rsid w:val="00AF5A0B"/>
    <w:rsid w:val="00AF5E57"/>
    <w:rsid w:val="00B249BC"/>
    <w:rsid w:val="00B45C14"/>
    <w:rsid w:val="00B46859"/>
    <w:rsid w:val="00B665DF"/>
    <w:rsid w:val="00BA2AAD"/>
    <w:rsid w:val="00BA52F6"/>
    <w:rsid w:val="00C0100E"/>
    <w:rsid w:val="00C342AA"/>
    <w:rsid w:val="00C4132F"/>
    <w:rsid w:val="00C55965"/>
    <w:rsid w:val="00C8702F"/>
    <w:rsid w:val="00CB5299"/>
    <w:rsid w:val="00CD7550"/>
    <w:rsid w:val="00CE673E"/>
    <w:rsid w:val="00CF7875"/>
    <w:rsid w:val="00D0076E"/>
    <w:rsid w:val="00D10524"/>
    <w:rsid w:val="00D27B9D"/>
    <w:rsid w:val="00D3761B"/>
    <w:rsid w:val="00D7203F"/>
    <w:rsid w:val="00D826BA"/>
    <w:rsid w:val="00DA4868"/>
    <w:rsid w:val="00DA70C8"/>
    <w:rsid w:val="00DC1A77"/>
    <w:rsid w:val="00DF41AD"/>
    <w:rsid w:val="00E11AF1"/>
    <w:rsid w:val="00E23D4D"/>
    <w:rsid w:val="00E521A3"/>
    <w:rsid w:val="00E56DE8"/>
    <w:rsid w:val="00E80229"/>
    <w:rsid w:val="00E87B61"/>
    <w:rsid w:val="00EA52B2"/>
    <w:rsid w:val="00EB0802"/>
    <w:rsid w:val="00EC65A9"/>
    <w:rsid w:val="00ED3172"/>
    <w:rsid w:val="00EE5515"/>
    <w:rsid w:val="00F24643"/>
    <w:rsid w:val="00F62690"/>
    <w:rsid w:val="00F633B7"/>
    <w:rsid w:val="00F669C3"/>
    <w:rsid w:val="00FA0E12"/>
    <w:rsid w:val="00FB2DD3"/>
    <w:rsid w:val="00FD1173"/>
    <w:rsid w:val="00FF3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B28E2"/>
  <w15:chartTrackingRefBased/>
  <w15:docId w15:val="{06A6186E-0C7A-40E9-93B6-4EF33B1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Helvetica" w:hAnsi="Helvetica"/>
      <w:b/>
      <w:kern w:val="28"/>
      <w:sz w:val="28"/>
    </w:rPr>
  </w:style>
  <w:style w:type="paragraph" w:styleId="Rubrik2">
    <w:name w:val="heading 2"/>
    <w:basedOn w:val="Normal"/>
    <w:next w:val="Normal"/>
    <w:qFormat/>
    <w:pPr>
      <w:keepNext/>
      <w:spacing w:before="240" w:after="60"/>
      <w:outlineLvl w:val="1"/>
    </w:pPr>
    <w:rPr>
      <w:rFonts w:ascii="Helvetica" w:hAnsi="Helvetica"/>
      <w:b/>
      <w:i/>
    </w:rPr>
  </w:style>
  <w:style w:type="paragraph" w:styleId="Rubrik3">
    <w:name w:val="heading 3"/>
    <w:basedOn w:val="Normal"/>
    <w:next w:val="Normal"/>
    <w:link w:val="Rubrik3Char"/>
    <w:qFormat/>
    <w:rsid w:val="003402AE"/>
    <w:pPr>
      <w:keepNext/>
      <w:spacing w:before="240" w:after="60"/>
      <w:outlineLvl w:val="2"/>
    </w:pPr>
    <w:rPr>
      <w:rFonts w:ascii="Arial" w:eastAsia="Times New Roman" w:hAnsi="Arial" w:cs="Arial"/>
      <w:b/>
      <w:bCs/>
      <w:sz w:val="26"/>
      <w:szCs w:val="26"/>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596A4A"/>
    <w:rPr>
      <w:sz w:val="24"/>
    </w:rPr>
  </w:style>
  <w:style w:type="paragraph" w:styleId="Liststycke">
    <w:name w:val="List Paragraph"/>
    <w:basedOn w:val="Normal"/>
    <w:uiPriority w:val="34"/>
    <w:qFormat/>
    <w:rsid w:val="005A6B0D"/>
    <w:pPr>
      <w:ind w:left="720"/>
      <w:contextualSpacing/>
    </w:pPr>
  </w:style>
  <w:style w:type="paragraph" w:styleId="Brdtext">
    <w:name w:val="Body Text"/>
    <w:aliases w:val="B&amp;B Body Text"/>
    <w:link w:val="BrdtextChar"/>
    <w:rsid w:val="00E56DE8"/>
    <w:pPr>
      <w:spacing w:after="240"/>
      <w:jc w:val="both"/>
    </w:pPr>
    <w:rPr>
      <w:rFonts w:ascii="Georgia" w:eastAsia="Times New Roman" w:hAnsi="Georgia"/>
      <w:sz w:val="22"/>
      <w:lang w:val="en-GB" w:eastAsia="en-GB"/>
    </w:rPr>
  </w:style>
  <w:style w:type="character" w:customStyle="1" w:styleId="BrdtextChar">
    <w:name w:val="Brödtext Char"/>
    <w:aliases w:val="B&amp;B Body Text Char"/>
    <w:basedOn w:val="Standardstycketeckensnitt"/>
    <w:link w:val="Brdtext"/>
    <w:rsid w:val="00E56DE8"/>
    <w:rPr>
      <w:rFonts w:ascii="Georgia" w:eastAsia="Times New Roman" w:hAnsi="Georgia"/>
      <w:sz w:val="22"/>
      <w:lang w:val="en-GB" w:eastAsia="en-GB"/>
    </w:rPr>
  </w:style>
  <w:style w:type="table" w:styleId="Tabellrutnt">
    <w:name w:val="Table Grid"/>
    <w:basedOn w:val="Normaltabell"/>
    <w:rsid w:val="00E56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8A2C18"/>
    <w:rPr>
      <w:sz w:val="16"/>
      <w:szCs w:val="16"/>
    </w:rPr>
  </w:style>
  <w:style w:type="paragraph" w:styleId="Kommentarer">
    <w:name w:val="annotation text"/>
    <w:basedOn w:val="Normal"/>
    <w:link w:val="KommentarerChar"/>
    <w:unhideWhenUsed/>
    <w:rsid w:val="008A2C18"/>
    <w:rPr>
      <w:sz w:val="20"/>
    </w:rPr>
  </w:style>
  <w:style w:type="character" w:customStyle="1" w:styleId="KommentarerChar">
    <w:name w:val="Kommentarer Char"/>
    <w:basedOn w:val="Standardstycketeckensnitt"/>
    <w:link w:val="Kommentarer"/>
    <w:rsid w:val="008A2C18"/>
  </w:style>
  <w:style w:type="paragraph" w:styleId="Kommentarsmne">
    <w:name w:val="annotation subject"/>
    <w:basedOn w:val="Kommentarer"/>
    <w:next w:val="Kommentarer"/>
    <w:link w:val="KommentarsmneChar"/>
    <w:uiPriority w:val="99"/>
    <w:semiHidden/>
    <w:unhideWhenUsed/>
    <w:rsid w:val="008A2C18"/>
    <w:rPr>
      <w:b/>
      <w:bCs/>
    </w:rPr>
  </w:style>
  <w:style w:type="character" w:customStyle="1" w:styleId="KommentarsmneChar">
    <w:name w:val="Kommentarsämne Char"/>
    <w:basedOn w:val="KommentarerChar"/>
    <w:link w:val="Kommentarsmne"/>
    <w:uiPriority w:val="99"/>
    <w:semiHidden/>
    <w:rsid w:val="008A2C18"/>
    <w:rPr>
      <w:b/>
      <w:bCs/>
    </w:rPr>
  </w:style>
  <w:style w:type="paragraph" w:styleId="Ballongtext">
    <w:name w:val="Balloon Text"/>
    <w:basedOn w:val="Normal"/>
    <w:link w:val="BallongtextChar"/>
    <w:uiPriority w:val="99"/>
    <w:semiHidden/>
    <w:unhideWhenUsed/>
    <w:rsid w:val="008A2C1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2C18"/>
    <w:rPr>
      <w:rFonts w:ascii="Segoe UI" w:hAnsi="Segoe UI" w:cs="Segoe UI"/>
      <w:sz w:val="18"/>
      <w:szCs w:val="18"/>
    </w:rPr>
  </w:style>
  <w:style w:type="character" w:customStyle="1" w:styleId="Rubrik3Char">
    <w:name w:val="Rubrik 3 Char"/>
    <w:basedOn w:val="Standardstycketeckensnitt"/>
    <w:link w:val="Rubrik3"/>
    <w:rsid w:val="003402AE"/>
    <w:rPr>
      <w:rFonts w:ascii="Arial" w:eastAsia="Times New Roman" w:hAnsi="Arial" w:cs="Arial"/>
      <w:b/>
      <w:bCs/>
      <w:sz w:val="26"/>
      <w:szCs w:val="26"/>
      <w:lang w:val="en-GB" w:eastAsia="en-GB"/>
    </w:rPr>
  </w:style>
  <w:style w:type="paragraph" w:styleId="Oformateradtext">
    <w:name w:val="Plain Text"/>
    <w:basedOn w:val="Normal"/>
    <w:link w:val="OformateradtextChar"/>
    <w:rsid w:val="00EC65A9"/>
    <w:rPr>
      <w:rFonts w:ascii="Courier New" w:eastAsia="Times New Roman" w:hAnsi="Courier New" w:cs="Courier New"/>
      <w:sz w:val="20"/>
    </w:rPr>
  </w:style>
  <w:style w:type="character" w:customStyle="1" w:styleId="OformateradtextChar">
    <w:name w:val="Oformaterad text Char"/>
    <w:basedOn w:val="Standardstycketeckensnitt"/>
    <w:link w:val="Oformateradtext"/>
    <w:rsid w:val="00EC65A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795">
      <w:bodyDiv w:val="1"/>
      <w:marLeft w:val="0"/>
      <w:marRight w:val="0"/>
      <w:marTop w:val="0"/>
      <w:marBottom w:val="0"/>
      <w:divBdr>
        <w:top w:val="none" w:sz="0" w:space="0" w:color="auto"/>
        <w:left w:val="none" w:sz="0" w:space="0" w:color="auto"/>
        <w:bottom w:val="none" w:sz="0" w:space="0" w:color="auto"/>
        <w:right w:val="none" w:sz="0" w:space="0" w:color="auto"/>
      </w:divBdr>
    </w:div>
    <w:div w:id="16938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s199\Work%20Folders\Desktop\Ex%20p&#229;%20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FF31-0DEC-4346-B7B6-9ADFD2CA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 på avtalsmall.dotx</Template>
  <TotalTime>20</TotalTime>
  <Pages>3</Pages>
  <Words>847</Words>
  <Characters>4493</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Uppsala universitet</Company>
  <LinksUpToDate>false</LinksUpToDate>
  <CharactersWithSpaces>5330</CharactersWithSpaces>
  <SharedDoc>false</SharedDoc>
  <HLinks>
    <vt:vector size="6" baseType="variant">
      <vt:variant>
        <vt:i4>131266</vt:i4>
      </vt:variant>
      <vt:variant>
        <vt:i4>3238</vt:i4>
      </vt:variant>
      <vt:variant>
        <vt:i4>1028</vt:i4>
      </vt:variant>
      <vt:variant>
        <vt:i4>1</vt:i4>
      </vt:variant>
      <vt:variant>
        <vt:lpwstr>:::CD-utskick nov 2001:Grafisk profil jan 2002:PC:Logotyper_sigill:Logotyper_standard:färg:UU_logo_pc_4f_42.tif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Juridiska avdelningen UU</dc:creator>
  <cp:keywords/>
  <cp:lastModifiedBy>UUlegal</cp:lastModifiedBy>
  <cp:revision>3</cp:revision>
  <cp:lastPrinted>2001-12-12T14:01:00Z</cp:lastPrinted>
  <dcterms:created xsi:type="dcterms:W3CDTF">2023-11-22T12:47:00Z</dcterms:created>
  <dcterms:modified xsi:type="dcterms:W3CDTF">2023-11-22T13:12:00Z</dcterms:modified>
</cp:coreProperties>
</file>