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E957" w14:textId="77777777" w:rsidR="00B71414" w:rsidRPr="0018169A" w:rsidRDefault="00B730DC" w:rsidP="006E5E31">
      <w:pPr>
        <w:tabs>
          <w:tab w:val="left" w:pos="2745"/>
        </w:tabs>
        <w:rPr>
          <w:b/>
          <w:sz w:val="24"/>
          <w:szCs w:val="24"/>
          <w:lang w:val="sv-SE"/>
        </w:rPr>
      </w:pPr>
      <w:r>
        <w:rPr>
          <w:noProof/>
          <w:lang w:val="en-US" w:eastAsia="en-US"/>
        </w:rPr>
        <w:drawing>
          <wp:anchor distT="0" distB="0" distL="114300" distR="114300" simplePos="0" relativeHeight="251659264" behindDoc="1" locked="0" layoutInCell="1" allowOverlap="1" wp14:anchorId="7FB3A204" wp14:editId="295B80B2">
            <wp:simplePos x="0" y="0"/>
            <wp:positionH relativeFrom="page">
              <wp:posOffset>798195</wp:posOffset>
            </wp:positionH>
            <wp:positionV relativeFrom="paragraph">
              <wp:posOffset>-695325</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E31" w:rsidRPr="0018169A">
        <w:rPr>
          <w:b/>
          <w:sz w:val="24"/>
          <w:szCs w:val="24"/>
          <w:lang w:val="sv-SE"/>
        </w:rPr>
        <w:tab/>
      </w:r>
    </w:p>
    <w:p w14:paraId="0F5F9988" w14:textId="77777777" w:rsidR="006B2AEE" w:rsidRPr="00B77C4F" w:rsidRDefault="00C8035B" w:rsidP="00C8035B">
      <w:pPr>
        <w:ind w:firstLine="720"/>
        <w:jc w:val="both"/>
        <w:rPr>
          <w:b/>
          <w:sz w:val="24"/>
          <w:szCs w:val="24"/>
          <w:lang w:val="en-US"/>
        </w:rPr>
      </w:pPr>
      <w:r w:rsidRPr="00B77C4F">
        <w:rPr>
          <w:b/>
          <w:sz w:val="24"/>
          <w:szCs w:val="24"/>
          <w:lang w:val="en-US"/>
        </w:rPr>
        <w:t xml:space="preserve">  </w:t>
      </w:r>
    </w:p>
    <w:p w14:paraId="6191B1AC" w14:textId="77777777" w:rsidR="00230223" w:rsidRPr="00B77C4F" w:rsidRDefault="00230223" w:rsidP="00C8035B">
      <w:pPr>
        <w:ind w:firstLine="720"/>
        <w:jc w:val="both"/>
        <w:rPr>
          <w:b/>
          <w:sz w:val="24"/>
          <w:szCs w:val="24"/>
          <w:lang w:val="en-US"/>
        </w:rPr>
      </w:pPr>
    </w:p>
    <w:p w14:paraId="2D5A0753" w14:textId="77777777" w:rsidR="00A155FD" w:rsidRPr="0018169A" w:rsidRDefault="00A155FD" w:rsidP="00A155FD">
      <w:pPr>
        <w:jc w:val="center"/>
        <w:rPr>
          <w:rFonts w:ascii="Times New Roman" w:hAnsi="Times New Roman"/>
          <w:b/>
          <w:sz w:val="24"/>
          <w:szCs w:val="24"/>
          <w:lang w:val="en-US"/>
        </w:rPr>
      </w:pPr>
      <w:r w:rsidRPr="0018169A">
        <w:rPr>
          <w:rFonts w:ascii="Times New Roman" w:hAnsi="Times New Roman"/>
          <w:b/>
          <w:sz w:val="24"/>
          <w:szCs w:val="24"/>
          <w:lang w:val="en-US"/>
        </w:rPr>
        <w:t>MATERIAL TRANSFER AGREEMENT</w:t>
      </w:r>
    </w:p>
    <w:p w14:paraId="71D7CDF2" w14:textId="77777777" w:rsidR="0018169A" w:rsidRPr="0018169A" w:rsidRDefault="0018169A" w:rsidP="00A155FD">
      <w:pPr>
        <w:jc w:val="center"/>
        <w:rPr>
          <w:b/>
          <w:sz w:val="24"/>
          <w:szCs w:val="24"/>
          <w:lang w:val="en-US"/>
        </w:rPr>
      </w:pPr>
    </w:p>
    <w:p w14:paraId="7F04B219" w14:textId="77777777" w:rsidR="0018169A" w:rsidRPr="0018169A" w:rsidRDefault="0018169A" w:rsidP="00A155FD">
      <w:pPr>
        <w:jc w:val="center"/>
        <w:rPr>
          <w:b/>
          <w:sz w:val="24"/>
          <w:szCs w:val="24"/>
          <w:lang w:val="en-US"/>
        </w:rPr>
      </w:pPr>
    </w:p>
    <w:p w14:paraId="72316C94" w14:textId="77777777" w:rsidR="005B7F5E" w:rsidRPr="00B730DC" w:rsidRDefault="0018169A" w:rsidP="005B7F5E">
      <w:pPr>
        <w:pStyle w:val="Brdtext"/>
        <w:rPr>
          <w:rFonts w:ascii="Times New Roman" w:hAnsi="Times New Roman"/>
          <w:b/>
          <w:szCs w:val="22"/>
          <w:lang w:val="en-US"/>
        </w:rPr>
      </w:pPr>
      <w:r w:rsidRPr="00B730DC">
        <w:rPr>
          <w:rFonts w:ascii="Times New Roman" w:hAnsi="Times New Roman"/>
          <w:b/>
          <w:szCs w:val="22"/>
          <w:lang w:val="en-US"/>
        </w:rPr>
        <w:t>Between</w:t>
      </w:r>
    </w:p>
    <w:p w14:paraId="6D1F6193" w14:textId="77777777" w:rsidR="00A155FD" w:rsidRPr="00B730DC" w:rsidRDefault="005B7F5E" w:rsidP="00A155FD">
      <w:pPr>
        <w:ind w:left="720" w:hanging="720"/>
        <w:rPr>
          <w:rFonts w:ascii="Times New Roman" w:hAnsi="Times New Roman"/>
          <w:szCs w:val="22"/>
          <w:lang w:val="en-US" w:eastAsia="en-US"/>
        </w:rPr>
      </w:pPr>
      <w:r w:rsidRPr="00B730DC">
        <w:rPr>
          <w:rFonts w:ascii="Times New Roman" w:hAnsi="Times New Roman"/>
          <w:szCs w:val="22"/>
          <w:lang w:val="en-US"/>
        </w:rPr>
        <w:t>(1)</w:t>
      </w:r>
      <w:r w:rsidRPr="00B730DC">
        <w:rPr>
          <w:rFonts w:ascii="Times New Roman" w:hAnsi="Times New Roman"/>
          <w:szCs w:val="22"/>
          <w:lang w:val="en-US"/>
        </w:rPr>
        <w:tab/>
      </w:r>
      <w:r w:rsidR="00A155FD" w:rsidRPr="00B730DC">
        <w:rPr>
          <w:rFonts w:ascii="Times New Roman" w:hAnsi="Times New Roman"/>
          <w:szCs w:val="22"/>
          <w:lang w:val="en-US" w:eastAsia="en-US"/>
        </w:rPr>
        <w:t>Uppsala University, [Department of</w:t>
      </w:r>
      <w:r w:rsidR="00A155FD" w:rsidRPr="00B730DC">
        <w:rPr>
          <w:rFonts w:ascii="Times New Roman" w:hAnsi="Times New Roman"/>
          <w:szCs w:val="22"/>
          <w:highlight w:val="yellow"/>
          <w:lang w:val="en-US" w:eastAsia="en-US"/>
        </w:rPr>
        <w:t>…</w:t>
      </w:r>
      <w:r w:rsidR="00A155FD" w:rsidRPr="00B730DC">
        <w:rPr>
          <w:rFonts w:ascii="Times New Roman" w:hAnsi="Times New Roman"/>
          <w:szCs w:val="22"/>
          <w:lang w:val="en-US" w:eastAsia="en-US"/>
        </w:rPr>
        <w:t>], [</w:t>
      </w:r>
      <w:r w:rsidR="00A155FD" w:rsidRPr="00B730DC">
        <w:rPr>
          <w:rFonts w:ascii="Times New Roman" w:hAnsi="Times New Roman"/>
          <w:szCs w:val="22"/>
          <w:highlight w:val="yellow"/>
          <w:lang w:val="en-US" w:eastAsia="en-US"/>
        </w:rPr>
        <w:t>Address</w:t>
      </w:r>
      <w:r w:rsidR="00A155FD" w:rsidRPr="00B730DC">
        <w:rPr>
          <w:rFonts w:ascii="Times New Roman" w:hAnsi="Times New Roman"/>
          <w:szCs w:val="22"/>
          <w:lang w:val="en-US" w:eastAsia="en-US"/>
        </w:rPr>
        <w:t xml:space="preserve">] (hereinafter referred to as “UU”), </w:t>
      </w:r>
    </w:p>
    <w:p w14:paraId="67EF2F53" w14:textId="77777777" w:rsidR="00A155FD" w:rsidRPr="00B730DC" w:rsidRDefault="005B7F5E" w:rsidP="00A155FD">
      <w:pPr>
        <w:rPr>
          <w:rFonts w:ascii="Times New Roman" w:hAnsi="Times New Roman"/>
          <w:szCs w:val="22"/>
          <w:lang w:val="en-US" w:eastAsia="en-US"/>
        </w:rPr>
      </w:pPr>
      <w:r w:rsidRPr="00B730DC">
        <w:rPr>
          <w:rFonts w:ascii="Times New Roman" w:hAnsi="Times New Roman"/>
          <w:szCs w:val="22"/>
          <w:lang w:val="en-US"/>
        </w:rPr>
        <w:t>(2)</w:t>
      </w:r>
      <w:r w:rsidRPr="00B730DC">
        <w:rPr>
          <w:rFonts w:ascii="Times New Roman" w:hAnsi="Times New Roman"/>
          <w:szCs w:val="22"/>
          <w:lang w:val="en-US"/>
        </w:rPr>
        <w:tab/>
      </w:r>
      <w:r w:rsidR="00A155FD" w:rsidRPr="00B730DC">
        <w:rPr>
          <w:rFonts w:ascii="Times New Roman" w:hAnsi="Times New Roman"/>
          <w:szCs w:val="22"/>
          <w:lang w:val="en-US" w:eastAsia="en-US"/>
        </w:rPr>
        <w:t>[</w:t>
      </w:r>
      <w:r w:rsidR="00A155FD" w:rsidRPr="00B730DC">
        <w:rPr>
          <w:rFonts w:ascii="Times New Roman" w:hAnsi="Times New Roman"/>
          <w:szCs w:val="22"/>
          <w:highlight w:val="yellow"/>
          <w:lang w:val="en-US" w:eastAsia="en-US"/>
        </w:rPr>
        <w:t>Name</w:t>
      </w:r>
      <w:r w:rsidR="00A155FD" w:rsidRPr="00B730DC">
        <w:rPr>
          <w:rFonts w:ascii="Times New Roman" w:hAnsi="Times New Roman"/>
          <w:szCs w:val="22"/>
          <w:lang w:val="en-US" w:eastAsia="en-US"/>
        </w:rPr>
        <w:t>], [</w:t>
      </w:r>
      <w:proofErr w:type="gramStart"/>
      <w:r w:rsidR="00A155FD" w:rsidRPr="00B730DC">
        <w:rPr>
          <w:rFonts w:ascii="Times New Roman" w:hAnsi="Times New Roman"/>
          <w:szCs w:val="22"/>
          <w:highlight w:val="yellow"/>
          <w:lang w:val="en-US" w:eastAsia="en-US"/>
        </w:rPr>
        <w:t>Address</w:t>
      </w:r>
      <w:r w:rsidR="00A155FD" w:rsidRPr="00B730DC">
        <w:rPr>
          <w:rFonts w:ascii="Times New Roman" w:hAnsi="Times New Roman"/>
          <w:szCs w:val="22"/>
          <w:lang w:val="en-US" w:eastAsia="en-US"/>
        </w:rPr>
        <w:t>]  (</w:t>
      </w:r>
      <w:proofErr w:type="gramEnd"/>
      <w:r w:rsidR="00A155FD" w:rsidRPr="00B730DC">
        <w:rPr>
          <w:rFonts w:ascii="Times New Roman" w:hAnsi="Times New Roman"/>
          <w:szCs w:val="22"/>
          <w:lang w:val="en-US" w:eastAsia="en-US"/>
        </w:rPr>
        <w:t xml:space="preserve">hereinafter referred to as “Recipient”) </w:t>
      </w:r>
    </w:p>
    <w:p w14:paraId="5DF764C8" w14:textId="77777777" w:rsidR="00CA64ED" w:rsidRPr="00B730DC" w:rsidRDefault="00CA64ED" w:rsidP="00125361">
      <w:pPr>
        <w:rPr>
          <w:rFonts w:ascii="Times New Roman" w:hAnsi="Times New Roman"/>
          <w:szCs w:val="22"/>
          <w:lang w:val="en-US"/>
        </w:rPr>
      </w:pPr>
    </w:p>
    <w:p w14:paraId="76E2407E" w14:textId="77777777" w:rsidR="00125361" w:rsidRPr="00B730DC" w:rsidRDefault="005B7F5E" w:rsidP="00125361">
      <w:pPr>
        <w:rPr>
          <w:rFonts w:ascii="Times New Roman" w:hAnsi="Times New Roman"/>
          <w:szCs w:val="22"/>
          <w:lang w:val="en-US" w:eastAsia="en-US"/>
        </w:rPr>
      </w:pPr>
      <w:r w:rsidRPr="00B730DC">
        <w:rPr>
          <w:rFonts w:ascii="Times New Roman" w:hAnsi="Times New Roman"/>
          <w:szCs w:val="22"/>
          <w:lang w:val="en-US"/>
        </w:rPr>
        <w:tab/>
      </w:r>
      <w:bookmarkStart w:id="0" w:name="_Toc392145134"/>
      <w:r w:rsidR="00125361" w:rsidRPr="00B730DC">
        <w:rPr>
          <w:rFonts w:ascii="Times New Roman" w:hAnsi="Times New Roman"/>
          <w:szCs w:val="22"/>
          <w:lang w:val="en-US" w:eastAsia="en-US"/>
        </w:rPr>
        <w:t>Each also referred to as Party and together as Parties.</w:t>
      </w:r>
    </w:p>
    <w:p w14:paraId="60D11AEE" w14:textId="77777777" w:rsidR="00125361" w:rsidRPr="00B730DC" w:rsidRDefault="00125361" w:rsidP="00125361">
      <w:pPr>
        <w:rPr>
          <w:rFonts w:ascii="Times New Roman" w:hAnsi="Times New Roman"/>
          <w:szCs w:val="22"/>
          <w:lang w:val="en-US" w:eastAsia="en-US"/>
        </w:rPr>
      </w:pPr>
    </w:p>
    <w:bookmarkEnd w:id="0"/>
    <w:p w14:paraId="510311B9" w14:textId="77777777" w:rsidR="005B7F5E" w:rsidRPr="00B730DC" w:rsidRDefault="00125361" w:rsidP="00125361">
      <w:pPr>
        <w:pStyle w:val="Brdtext"/>
        <w:ind w:left="720" w:hanging="720"/>
        <w:rPr>
          <w:rFonts w:ascii="Times New Roman" w:hAnsi="Times New Roman"/>
          <w:b/>
          <w:szCs w:val="22"/>
        </w:rPr>
      </w:pPr>
      <w:r w:rsidRPr="00B730DC">
        <w:rPr>
          <w:rFonts w:ascii="Times New Roman" w:hAnsi="Times New Roman"/>
          <w:b/>
          <w:szCs w:val="22"/>
          <w:lang w:val="en-US"/>
        </w:rPr>
        <w:t>1.</w:t>
      </w:r>
      <w:r w:rsidRPr="00B730DC">
        <w:rPr>
          <w:rFonts w:ascii="Times New Roman" w:hAnsi="Times New Roman"/>
          <w:b/>
          <w:szCs w:val="22"/>
          <w:lang w:val="en-US"/>
        </w:rPr>
        <w:tab/>
      </w:r>
      <w:r w:rsidR="0018169A" w:rsidRPr="00B730DC">
        <w:rPr>
          <w:rFonts w:ascii="Times New Roman" w:hAnsi="Times New Roman"/>
          <w:b/>
          <w:szCs w:val="22"/>
          <w:lang w:val="en-US"/>
        </w:rPr>
        <w:t>Background</w:t>
      </w:r>
    </w:p>
    <w:p w14:paraId="7DCBCA4F" w14:textId="77777777" w:rsidR="00125361" w:rsidRPr="00B730DC" w:rsidRDefault="00B77C4F" w:rsidP="00125361">
      <w:pPr>
        <w:pStyle w:val="BBClause2"/>
        <w:rPr>
          <w:rFonts w:ascii="Times New Roman" w:hAnsi="Times New Roman"/>
          <w:szCs w:val="22"/>
          <w:lang w:val="en-US"/>
        </w:rPr>
      </w:pPr>
      <w:r w:rsidRPr="00B730DC">
        <w:rPr>
          <w:rFonts w:ascii="Times New Roman" w:hAnsi="Times New Roman"/>
          <w:szCs w:val="22"/>
          <w:lang w:val="en-US"/>
        </w:rPr>
        <w:t>[</w:t>
      </w:r>
      <w:r w:rsidRPr="00B730DC">
        <w:rPr>
          <w:rFonts w:ascii="Times New Roman" w:hAnsi="Times New Roman"/>
          <w:szCs w:val="22"/>
          <w:highlight w:val="yellow"/>
          <w:lang w:val="en-US"/>
        </w:rPr>
        <w:t>Please give the background to and reason for the transfer of material, e.g. if the parties are jointly involved in a research project.</w:t>
      </w:r>
      <w:r w:rsidRPr="00B730DC">
        <w:rPr>
          <w:rFonts w:ascii="Times New Roman" w:hAnsi="Times New Roman"/>
          <w:szCs w:val="22"/>
          <w:lang w:val="en-US"/>
        </w:rPr>
        <w:t xml:space="preserve">] </w:t>
      </w:r>
    </w:p>
    <w:p w14:paraId="0E1D2C51" w14:textId="6476A261" w:rsidR="00125361" w:rsidRPr="00B730DC" w:rsidRDefault="00125361" w:rsidP="00125361">
      <w:pPr>
        <w:pStyle w:val="BBClause2"/>
        <w:rPr>
          <w:rFonts w:ascii="Times New Roman" w:hAnsi="Times New Roman"/>
          <w:szCs w:val="22"/>
          <w:lang w:val="en-US"/>
        </w:rPr>
      </w:pPr>
      <w:r w:rsidRPr="00B730DC">
        <w:rPr>
          <w:rFonts w:ascii="Times New Roman" w:hAnsi="Times New Roman"/>
          <w:szCs w:val="22"/>
          <w:lang w:val="en-US"/>
        </w:rPr>
        <w:t xml:space="preserve">UU is in possession of certain material, which </w:t>
      </w:r>
      <w:r w:rsidR="00B77C4F" w:rsidRPr="00B730DC">
        <w:rPr>
          <w:rFonts w:ascii="Times New Roman" w:hAnsi="Times New Roman"/>
          <w:szCs w:val="22"/>
          <w:lang w:val="en-US"/>
        </w:rPr>
        <w:t>is to be transferred to the Recipient for [</w:t>
      </w:r>
      <w:r w:rsidR="00B77C4F" w:rsidRPr="00B730DC">
        <w:rPr>
          <w:rFonts w:ascii="Times New Roman" w:hAnsi="Times New Roman"/>
          <w:szCs w:val="22"/>
          <w:highlight w:val="yellow"/>
          <w:lang w:val="en-US"/>
        </w:rPr>
        <w:t xml:space="preserve">Please pinpoint how the Recipient will use the </w:t>
      </w:r>
      <w:commentRangeStart w:id="1"/>
      <w:r w:rsidR="00B77C4F" w:rsidRPr="00B730DC">
        <w:rPr>
          <w:rFonts w:ascii="Times New Roman" w:hAnsi="Times New Roman"/>
          <w:szCs w:val="22"/>
          <w:highlight w:val="yellow"/>
          <w:lang w:val="en-US"/>
        </w:rPr>
        <w:t>material</w:t>
      </w:r>
      <w:commentRangeEnd w:id="1"/>
      <w:r w:rsidR="0078066F">
        <w:rPr>
          <w:rStyle w:val="Kommentarsreferens"/>
          <w:szCs w:val="20"/>
        </w:rPr>
        <w:commentReference w:id="1"/>
      </w:r>
      <w:r w:rsidR="00B77C4F" w:rsidRPr="00B730DC">
        <w:rPr>
          <w:rFonts w:ascii="Times New Roman" w:hAnsi="Times New Roman"/>
          <w:szCs w:val="22"/>
          <w:lang w:val="en-US"/>
        </w:rPr>
        <w:t>] (</w:t>
      </w:r>
      <w:r w:rsidR="00B77C4F" w:rsidRPr="00B730DC">
        <w:rPr>
          <w:rFonts w:ascii="Times New Roman" w:hAnsi="Times New Roman"/>
          <w:szCs w:val="22"/>
          <w:lang w:val="en-US" w:eastAsia="en-US"/>
        </w:rPr>
        <w:t xml:space="preserve">hereinafter referred to as the “Purpose”). </w:t>
      </w:r>
    </w:p>
    <w:p w14:paraId="1039DD65" w14:textId="77777777" w:rsidR="00CA64ED" w:rsidRPr="00B730DC" w:rsidRDefault="00125361" w:rsidP="00125361">
      <w:pPr>
        <w:pStyle w:val="BBClause2"/>
        <w:rPr>
          <w:rFonts w:ascii="Times New Roman" w:hAnsi="Times New Roman"/>
          <w:szCs w:val="22"/>
          <w:lang w:val="en-US"/>
        </w:rPr>
      </w:pPr>
      <w:r w:rsidRPr="00B730DC">
        <w:rPr>
          <w:rFonts w:ascii="Times New Roman" w:hAnsi="Times New Roman"/>
          <w:szCs w:val="22"/>
          <w:lang w:val="en-US"/>
        </w:rPr>
        <w:t xml:space="preserve">The Recipient </w:t>
      </w:r>
      <w:r w:rsidR="00B77C4F" w:rsidRPr="00B730DC">
        <w:rPr>
          <w:rFonts w:ascii="Times New Roman" w:hAnsi="Times New Roman"/>
          <w:szCs w:val="22"/>
          <w:lang w:val="en-US"/>
        </w:rPr>
        <w:t xml:space="preserve">will receive the </w:t>
      </w:r>
      <w:r w:rsidRPr="00B730DC">
        <w:rPr>
          <w:rFonts w:ascii="Times New Roman" w:hAnsi="Times New Roman"/>
          <w:szCs w:val="22"/>
          <w:lang w:val="en-US"/>
        </w:rPr>
        <w:t xml:space="preserve">material and UU agrees to provide such material to Recipient for the </w:t>
      </w:r>
      <w:r w:rsidR="00B77C4F" w:rsidRPr="00B730DC">
        <w:rPr>
          <w:rFonts w:ascii="Times New Roman" w:hAnsi="Times New Roman"/>
          <w:szCs w:val="22"/>
          <w:lang w:val="en-US"/>
        </w:rPr>
        <w:t>Purpose and in accordance with the terms of this Material Transfer Agreement</w:t>
      </w:r>
      <w:r w:rsidRPr="00B730DC">
        <w:rPr>
          <w:rFonts w:ascii="Times New Roman" w:hAnsi="Times New Roman"/>
          <w:szCs w:val="22"/>
          <w:lang w:val="en-US"/>
        </w:rPr>
        <w:t>.</w:t>
      </w:r>
      <w:r w:rsidR="00CA64ED" w:rsidRPr="00B730DC">
        <w:rPr>
          <w:rFonts w:ascii="Times New Roman" w:hAnsi="Times New Roman"/>
          <w:szCs w:val="22"/>
          <w:lang w:val="en-US"/>
        </w:rPr>
        <w:t xml:space="preserve"> </w:t>
      </w:r>
    </w:p>
    <w:p w14:paraId="16EF277D" w14:textId="77777777" w:rsidR="0018169A" w:rsidRPr="00B730DC" w:rsidRDefault="00125361" w:rsidP="0018169A">
      <w:pPr>
        <w:pStyle w:val="BBClause2"/>
        <w:numPr>
          <w:ilvl w:val="0"/>
          <w:numId w:val="0"/>
        </w:numPr>
        <w:rPr>
          <w:rFonts w:ascii="Times New Roman" w:hAnsi="Times New Roman"/>
          <w:b/>
          <w:szCs w:val="22"/>
          <w:lang w:val="en-US"/>
        </w:rPr>
      </w:pPr>
      <w:r w:rsidRPr="00B730DC">
        <w:rPr>
          <w:rFonts w:ascii="Times New Roman" w:hAnsi="Times New Roman"/>
          <w:b/>
          <w:szCs w:val="22"/>
        </w:rPr>
        <w:t>2.</w:t>
      </w:r>
      <w:r w:rsidRPr="00B730DC">
        <w:rPr>
          <w:rFonts w:ascii="Times New Roman" w:hAnsi="Times New Roman"/>
          <w:szCs w:val="22"/>
        </w:rPr>
        <w:tab/>
      </w:r>
      <w:r w:rsidRPr="00B730DC">
        <w:rPr>
          <w:rFonts w:ascii="Times New Roman" w:hAnsi="Times New Roman"/>
          <w:b/>
          <w:szCs w:val="22"/>
          <w:lang w:val="en-US"/>
        </w:rPr>
        <w:t>Access to material</w:t>
      </w:r>
    </w:p>
    <w:p w14:paraId="6FCA97EF" w14:textId="77777777" w:rsidR="0018169A" w:rsidRPr="00B730DC" w:rsidRDefault="00125361" w:rsidP="0018169A">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t>2.1</w:t>
      </w:r>
      <w:r w:rsidRPr="00B730DC">
        <w:rPr>
          <w:rFonts w:ascii="Times New Roman" w:hAnsi="Times New Roman"/>
          <w:b/>
          <w:szCs w:val="22"/>
          <w:lang w:val="en-US"/>
        </w:rPr>
        <w:t xml:space="preserve"> </w:t>
      </w:r>
      <w:r w:rsidRPr="00B730DC">
        <w:rPr>
          <w:rFonts w:ascii="Times New Roman" w:hAnsi="Times New Roman"/>
          <w:b/>
          <w:szCs w:val="22"/>
          <w:lang w:val="en-US"/>
        </w:rPr>
        <w:tab/>
      </w:r>
      <w:r w:rsidRPr="00B730DC">
        <w:rPr>
          <w:rFonts w:ascii="Times New Roman" w:hAnsi="Times New Roman"/>
          <w:szCs w:val="22"/>
          <w:lang w:val="en-US"/>
        </w:rPr>
        <w:t>The material covered by this agreement consists of [</w:t>
      </w:r>
      <w:r w:rsidR="004752C1">
        <w:rPr>
          <w:rFonts w:ascii="Times New Roman" w:hAnsi="Times New Roman"/>
          <w:szCs w:val="22"/>
          <w:highlight w:val="yellow"/>
          <w:lang w:val="en-US"/>
        </w:rPr>
        <w:t>describe</w:t>
      </w:r>
      <w:r w:rsidRPr="00B730DC">
        <w:rPr>
          <w:rFonts w:ascii="Times New Roman" w:hAnsi="Times New Roman"/>
          <w:szCs w:val="22"/>
          <w:highlight w:val="yellow"/>
          <w:lang w:val="en-US"/>
        </w:rPr>
        <w:t xml:space="preserve"> the material</w:t>
      </w:r>
      <w:r w:rsidRPr="00B730DC">
        <w:rPr>
          <w:rFonts w:ascii="Times New Roman" w:hAnsi="Times New Roman"/>
          <w:szCs w:val="22"/>
          <w:lang w:val="en-US"/>
        </w:rPr>
        <w:t xml:space="preserve">] (the “Material”). </w:t>
      </w:r>
    </w:p>
    <w:p w14:paraId="4A33AE80" w14:textId="77777777" w:rsidR="0018169A" w:rsidRPr="00B730DC" w:rsidRDefault="00125361" w:rsidP="0018169A">
      <w:pPr>
        <w:pStyle w:val="BBClause2"/>
        <w:numPr>
          <w:ilvl w:val="0"/>
          <w:numId w:val="0"/>
        </w:numPr>
        <w:ind w:left="720" w:hanging="720"/>
        <w:rPr>
          <w:rFonts w:ascii="Times New Roman" w:hAnsi="Times New Roman"/>
          <w:b/>
          <w:szCs w:val="22"/>
          <w:lang w:val="en-US"/>
        </w:rPr>
      </w:pPr>
      <w:r w:rsidRPr="00B730DC">
        <w:rPr>
          <w:rFonts w:ascii="Times New Roman" w:hAnsi="Times New Roman"/>
          <w:szCs w:val="22"/>
          <w:lang w:val="en-US"/>
        </w:rPr>
        <w:t xml:space="preserve"> </w:t>
      </w:r>
      <w:r w:rsidRPr="00B730DC">
        <w:rPr>
          <w:rFonts w:ascii="Times New Roman" w:hAnsi="Times New Roman"/>
          <w:b/>
          <w:szCs w:val="22"/>
          <w:lang w:val="en-US"/>
        </w:rPr>
        <w:t>3.</w:t>
      </w:r>
      <w:r w:rsidRPr="00B730DC">
        <w:rPr>
          <w:rFonts w:ascii="Times New Roman" w:hAnsi="Times New Roman"/>
          <w:szCs w:val="22"/>
          <w:lang w:val="en-US"/>
        </w:rPr>
        <w:tab/>
      </w:r>
      <w:r w:rsidRPr="00B730DC">
        <w:rPr>
          <w:rFonts w:ascii="Times New Roman" w:hAnsi="Times New Roman"/>
          <w:b/>
          <w:szCs w:val="22"/>
          <w:lang w:val="en-US"/>
        </w:rPr>
        <w:t>Delivery of material</w:t>
      </w:r>
    </w:p>
    <w:p w14:paraId="0F09591C" w14:textId="2CECA6D8" w:rsidR="00B502C5" w:rsidRDefault="00125361" w:rsidP="003B742C">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t>3.1</w:t>
      </w:r>
      <w:r w:rsidRPr="00B730DC">
        <w:rPr>
          <w:rFonts w:ascii="Times New Roman" w:hAnsi="Times New Roman"/>
          <w:b/>
          <w:szCs w:val="22"/>
          <w:lang w:val="en-US"/>
        </w:rPr>
        <w:tab/>
      </w:r>
      <w:r w:rsidR="00B502C5" w:rsidRPr="00B730DC">
        <w:rPr>
          <w:rFonts w:ascii="Times New Roman" w:hAnsi="Times New Roman"/>
          <w:szCs w:val="22"/>
          <w:lang w:val="en-US"/>
        </w:rPr>
        <w:t xml:space="preserve">The Material will be </w:t>
      </w:r>
      <w:r w:rsidR="003B742C">
        <w:rPr>
          <w:rFonts w:ascii="Times New Roman" w:hAnsi="Times New Roman"/>
          <w:szCs w:val="22"/>
          <w:lang w:val="en-US"/>
        </w:rPr>
        <w:t>provided</w:t>
      </w:r>
      <w:r w:rsidR="00B502C5" w:rsidRPr="00B730DC">
        <w:rPr>
          <w:rFonts w:ascii="Times New Roman" w:hAnsi="Times New Roman"/>
          <w:szCs w:val="22"/>
          <w:lang w:val="en-US"/>
        </w:rPr>
        <w:t xml:space="preserve"> to the Recipient after the signature of this Material Transfer Agreement by both Parties.</w:t>
      </w:r>
      <w:r w:rsidR="00B502C5">
        <w:rPr>
          <w:rFonts w:ascii="Times New Roman" w:hAnsi="Times New Roman"/>
          <w:szCs w:val="22"/>
          <w:lang w:val="en-US"/>
        </w:rPr>
        <w:t xml:space="preserve"> </w:t>
      </w:r>
      <w:r w:rsidR="00B502C5" w:rsidRPr="00B730DC">
        <w:rPr>
          <w:rFonts w:ascii="Times New Roman" w:hAnsi="Times New Roman"/>
          <w:szCs w:val="22"/>
          <w:lang w:val="en-US"/>
        </w:rPr>
        <w:t>The Material will be sent to Recipient to the attention of [</w:t>
      </w:r>
      <w:r w:rsidR="00B502C5" w:rsidRPr="00B730DC">
        <w:rPr>
          <w:rFonts w:ascii="Times New Roman" w:hAnsi="Times New Roman"/>
          <w:szCs w:val="22"/>
          <w:highlight w:val="yellow"/>
          <w:lang w:val="en-US"/>
        </w:rPr>
        <w:t>name</w:t>
      </w:r>
      <w:r w:rsidR="00B502C5" w:rsidRPr="00B730DC">
        <w:rPr>
          <w:rFonts w:ascii="Times New Roman" w:hAnsi="Times New Roman"/>
          <w:szCs w:val="22"/>
          <w:lang w:val="en-US"/>
        </w:rPr>
        <w:t>] (“Recipient’s Principal Investigator”)</w:t>
      </w:r>
      <w:r w:rsidR="00B502C5">
        <w:rPr>
          <w:rFonts w:ascii="Times New Roman" w:hAnsi="Times New Roman"/>
          <w:szCs w:val="22"/>
          <w:lang w:val="en-US"/>
        </w:rPr>
        <w:t xml:space="preserve"> at the following address</w:t>
      </w:r>
    </w:p>
    <w:p w14:paraId="67452CA1" w14:textId="4171A1D3" w:rsidR="00B502C5" w:rsidRDefault="00B502C5" w:rsidP="004978A7">
      <w:pPr>
        <w:pStyle w:val="BBClause2"/>
        <w:numPr>
          <w:ilvl w:val="0"/>
          <w:numId w:val="0"/>
        </w:numPr>
        <w:ind w:left="720"/>
        <w:rPr>
          <w:rFonts w:ascii="Times New Roman" w:hAnsi="Times New Roman"/>
          <w:szCs w:val="22"/>
          <w:lang w:val="en-US"/>
        </w:rPr>
      </w:pPr>
      <w:r>
        <w:rPr>
          <w:rFonts w:ascii="Times New Roman" w:hAnsi="Times New Roman"/>
          <w:szCs w:val="22"/>
          <w:lang w:val="en-US"/>
        </w:rPr>
        <w:t>[</w:t>
      </w:r>
      <w:r w:rsidRPr="004978A7">
        <w:rPr>
          <w:rFonts w:ascii="Times New Roman" w:hAnsi="Times New Roman"/>
          <w:szCs w:val="22"/>
          <w:highlight w:val="yellow"/>
          <w:lang w:val="en-US"/>
        </w:rPr>
        <w:t>complete with recipient address</w:t>
      </w:r>
      <w:r>
        <w:rPr>
          <w:rFonts w:ascii="Times New Roman" w:hAnsi="Times New Roman"/>
          <w:szCs w:val="22"/>
          <w:lang w:val="en-US"/>
        </w:rPr>
        <w:t>]</w:t>
      </w:r>
      <w:r w:rsidRPr="00B730DC">
        <w:rPr>
          <w:rFonts w:ascii="Times New Roman" w:hAnsi="Times New Roman"/>
          <w:szCs w:val="22"/>
          <w:lang w:val="en-US"/>
        </w:rPr>
        <w:t xml:space="preserve">. </w:t>
      </w:r>
    </w:p>
    <w:p w14:paraId="36B6E915" w14:textId="30ECD459" w:rsidR="00B502C5" w:rsidRDefault="00B502C5" w:rsidP="005E2B03">
      <w:pPr>
        <w:pStyle w:val="BBClause2"/>
        <w:numPr>
          <w:ilvl w:val="0"/>
          <w:numId w:val="0"/>
        </w:numPr>
        <w:ind w:left="720"/>
        <w:rPr>
          <w:rFonts w:ascii="Times New Roman" w:hAnsi="Times New Roman"/>
          <w:szCs w:val="22"/>
          <w:lang w:val="en-US"/>
        </w:rPr>
      </w:pPr>
      <w:r w:rsidRPr="00B730DC">
        <w:rPr>
          <w:rFonts w:ascii="Times New Roman" w:hAnsi="Times New Roman"/>
          <w:szCs w:val="22"/>
          <w:lang w:val="en-US"/>
        </w:rPr>
        <w:t>Contact person at UU is [</w:t>
      </w:r>
      <w:r w:rsidRPr="00B730DC">
        <w:rPr>
          <w:rFonts w:ascii="Times New Roman" w:hAnsi="Times New Roman"/>
          <w:szCs w:val="22"/>
          <w:highlight w:val="yellow"/>
          <w:lang w:val="en-US"/>
        </w:rPr>
        <w:t>Nam</w:t>
      </w:r>
      <w:r w:rsidRPr="009821EB">
        <w:rPr>
          <w:rFonts w:ascii="Times New Roman" w:hAnsi="Times New Roman"/>
          <w:szCs w:val="22"/>
          <w:highlight w:val="yellow"/>
          <w:lang w:val="en-US"/>
        </w:rPr>
        <w:t>e</w:t>
      </w:r>
      <w:r w:rsidR="009821EB" w:rsidRPr="005E2B03">
        <w:rPr>
          <w:rFonts w:ascii="Times New Roman" w:hAnsi="Times New Roman"/>
          <w:szCs w:val="22"/>
          <w:highlight w:val="yellow"/>
          <w:lang w:val="en-US"/>
        </w:rPr>
        <w:t xml:space="preserve"> and contact information</w:t>
      </w:r>
      <w:r w:rsidRPr="00B730DC">
        <w:rPr>
          <w:rFonts w:ascii="Times New Roman" w:hAnsi="Times New Roman"/>
          <w:szCs w:val="22"/>
          <w:lang w:val="en-US"/>
        </w:rPr>
        <w:t>].</w:t>
      </w:r>
    </w:p>
    <w:p w14:paraId="5E08A262" w14:textId="19BA119A" w:rsidR="00B502C5" w:rsidRDefault="00B502C5" w:rsidP="0018169A">
      <w:pPr>
        <w:pStyle w:val="BBClause2"/>
        <w:numPr>
          <w:ilvl w:val="0"/>
          <w:numId w:val="0"/>
        </w:numPr>
        <w:ind w:left="720" w:hanging="720"/>
        <w:rPr>
          <w:rFonts w:ascii="Times New Roman" w:hAnsi="Times New Roman"/>
          <w:szCs w:val="22"/>
          <w:lang w:val="en-US"/>
        </w:rPr>
      </w:pPr>
      <w:commentRangeStart w:id="2"/>
      <w:r>
        <w:rPr>
          <w:rFonts w:ascii="Times New Roman" w:hAnsi="Times New Roman"/>
          <w:szCs w:val="22"/>
          <w:lang w:val="en-US"/>
        </w:rPr>
        <w:t>3.2</w:t>
      </w:r>
      <w:commentRangeEnd w:id="2"/>
      <w:r w:rsidR="0078066F">
        <w:rPr>
          <w:rStyle w:val="Kommentarsreferens"/>
          <w:szCs w:val="20"/>
        </w:rPr>
        <w:commentReference w:id="2"/>
      </w:r>
      <w:r>
        <w:rPr>
          <w:rFonts w:ascii="Times New Roman" w:hAnsi="Times New Roman"/>
          <w:szCs w:val="22"/>
          <w:lang w:val="en-US"/>
        </w:rPr>
        <w:tab/>
        <w:t>In return of being provided with the Material, Recipient shall compensate UU with [</w:t>
      </w:r>
      <w:r w:rsidR="00742E5D" w:rsidRPr="00742E5D">
        <w:rPr>
          <w:rFonts w:ascii="Times New Roman" w:hAnsi="Times New Roman"/>
          <w:szCs w:val="22"/>
          <w:highlight w:val="yellow"/>
          <w:lang w:val="en-US"/>
        </w:rPr>
        <w:t>C</w:t>
      </w:r>
      <w:r w:rsidRPr="004978A7">
        <w:rPr>
          <w:rFonts w:ascii="Times New Roman" w:hAnsi="Times New Roman"/>
          <w:szCs w:val="22"/>
          <w:highlight w:val="yellow"/>
          <w:lang w:val="en-US"/>
        </w:rPr>
        <w:t>omplete with sum or, if the Material is provided free of charge, indicate zero</w:t>
      </w:r>
      <w:r>
        <w:rPr>
          <w:rFonts w:ascii="Times New Roman" w:hAnsi="Times New Roman"/>
          <w:szCs w:val="22"/>
          <w:lang w:val="en-US"/>
        </w:rPr>
        <w:t>] SEK</w:t>
      </w:r>
      <w:r w:rsidR="003B742C">
        <w:rPr>
          <w:rFonts w:ascii="Times New Roman" w:hAnsi="Times New Roman"/>
          <w:szCs w:val="22"/>
          <w:lang w:val="en-US"/>
        </w:rPr>
        <w:t>, excluding VAT</w:t>
      </w:r>
      <w:r>
        <w:rPr>
          <w:rFonts w:ascii="Times New Roman" w:hAnsi="Times New Roman"/>
          <w:szCs w:val="22"/>
          <w:lang w:val="en-US"/>
        </w:rPr>
        <w:t xml:space="preserve">. </w:t>
      </w:r>
    </w:p>
    <w:p w14:paraId="3BBA35F3" w14:textId="59E3439A" w:rsidR="0018169A" w:rsidRPr="00B730DC" w:rsidRDefault="00B502C5" w:rsidP="0018169A">
      <w:pPr>
        <w:pStyle w:val="BBClause2"/>
        <w:numPr>
          <w:ilvl w:val="0"/>
          <w:numId w:val="0"/>
        </w:numPr>
        <w:ind w:left="720" w:hanging="720"/>
        <w:rPr>
          <w:rFonts w:ascii="Times New Roman" w:hAnsi="Times New Roman"/>
          <w:szCs w:val="22"/>
          <w:lang w:val="en-US"/>
        </w:rPr>
      </w:pPr>
      <w:r>
        <w:rPr>
          <w:rFonts w:ascii="Times New Roman" w:hAnsi="Times New Roman"/>
          <w:szCs w:val="22"/>
          <w:lang w:val="en-US"/>
        </w:rPr>
        <w:tab/>
      </w:r>
      <w:r w:rsidR="00C222CC">
        <w:rPr>
          <w:rFonts w:ascii="Times New Roman" w:hAnsi="Times New Roman"/>
          <w:szCs w:val="22"/>
          <w:lang w:val="en-US"/>
        </w:rPr>
        <w:t>[</w:t>
      </w:r>
      <w:r w:rsidRPr="004978A7">
        <w:rPr>
          <w:rFonts w:ascii="Times New Roman" w:hAnsi="Times New Roman"/>
          <w:szCs w:val="22"/>
          <w:highlight w:val="yellow"/>
          <w:lang w:val="en-US"/>
        </w:rPr>
        <w:t>In addition, all</w:t>
      </w:r>
      <w:r w:rsidRPr="005E2B03">
        <w:rPr>
          <w:rFonts w:ascii="Times New Roman" w:hAnsi="Times New Roman"/>
          <w:highlight w:val="yellow"/>
          <w:lang w:val="en-US"/>
        </w:rPr>
        <w:t xml:space="preserve"> costs associated with the transport and delivery of the Material will be covered by the Recipient.</w:t>
      </w:r>
      <w:r w:rsidR="00C222CC">
        <w:rPr>
          <w:rFonts w:ascii="Times New Roman" w:hAnsi="Times New Roman"/>
          <w:szCs w:val="22"/>
          <w:lang w:val="en-US"/>
        </w:rPr>
        <w:t>]</w:t>
      </w:r>
    </w:p>
    <w:p w14:paraId="35928026" w14:textId="43D44C2A" w:rsidR="00B502C5" w:rsidRDefault="0018169A" w:rsidP="0018169A">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t>3.</w:t>
      </w:r>
      <w:r w:rsidR="00B502C5" w:rsidRPr="00742E5D">
        <w:rPr>
          <w:rFonts w:ascii="Times New Roman" w:hAnsi="Times New Roman"/>
          <w:szCs w:val="22"/>
          <w:lang w:val="en-US"/>
        </w:rPr>
        <w:t>3</w:t>
      </w:r>
      <w:r w:rsidR="00830B8E" w:rsidRPr="004978A7">
        <w:rPr>
          <w:rFonts w:ascii="Times New Roman" w:hAnsi="Times New Roman"/>
          <w:szCs w:val="22"/>
          <w:lang w:val="en-US"/>
        </w:rPr>
        <w:tab/>
      </w:r>
      <w:r w:rsidR="00742E5D" w:rsidRPr="003B742C">
        <w:rPr>
          <w:rFonts w:ascii="Times New Roman" w:hAnsi="Times New Roman"/>
          <w:szCs w:val="22"/>
          <w:lang w:val="en-US"/>
        </w:rPr>
        <w:t>Any payment according to Clause 3.2 shall be made upon receipt of an invoice, which will include the payee information. The invoice shall be addressed to [</w:t>
      </w:r>
      <w:r w:rsidR="00742E5D" w:rsidRPr="003B742C">
        <w:rPr>
          <w:rFonts w:ascii="Times New Roman" w:hAnsi="Times New Roman"/>
          <w:szCs w:val="22"/>
          <w:highlight w:val="yellow"/>
          <w:lang w:val="en-US"/>
        </w:rPr>
        <w:t>complete with billing address</w:t>
      </w:r>
      <w:r w:rsidR="00742E5D" w:rsidRPr="003B742C">
        <w:rPr>
          <w:rFonts w:ascii="Times New Roman" w:hAnsi="Times New Roman"/>
          <w:szCs w:val="22"/>
          <w:lang w:val="en-US"/>
        </w:rPr>
        <w:t>]. P</w:t>
      </w:r>
      <w:proofErr w:type="spellStart"/>
      <w:r w:rsidR="00742E5D" w:rsidRPr="005E2B03">
        <w:rPr>
          <w:rFonts w:ascii="Times New Roman" w:hAnsi="Times New Roman"/>
        </w:rPr>
        <w:t>ayment</w:t>
      </w:r>
      <w:proofErr w:type="spellEnd"/>
      <w:r w:rsidR="00742E5D" w:rsidRPr="005E2B03">
        <w:rPr>
          <w:rFonts w:ascii="Times New Roman" w:hAnsi="Times New Roman"/>
        </w:rPr>
        <w:t xml:space="preserve"> shall be made within 30 days of the date on the invoice. In cases of delayed payment, UU has the right to debit an interest on overdue payment.</w:t>
      </w:r>
      <w:r w:rsidR="00742E5D">
        <w:t xml:space="preserve"> </w:t>
      </w:r>
      <w:r w:rsidR="00742E5D" w:rsidRPr="004978A7">
        <w:rPr>
          <w:rFonts w:ascii="Times New Roman" w:hAnsi="Times New Roman"/>
          <w:szCs w:val="22"/>
          <w:lang w:val="en-US"/>
        </w:rPr>
        <w:t xml:space="preserve"> </w:t>
      </w:r>
    </w:p>
    <w:p w14:paraId="3230666E" w14:textId="77777777" w:rsidR="0018169A" w:rsidRPr="00B730DC" w:rsidRDefault="0018169A" w:rsidP="0018169A">
      <w:pPr>
        <w:pStyle w:val="BBClause2"/>
        <w:numPr>
          <w:ilvl w:val="0"/>
          <w:numId w:val="0"/>
        </w:numPr>
        <w:ind w:left="720" w:hanging="720"/>
        <w:rPr>
          <w:rFonts w:ascii="Times New Roman" w:hAnsi="Times New Roman"/>
          <w:b/>
          <w:szCs w:val="22"/>
          <w:lang w:val="en-US"/>
        </w:rPr>
      </w:pPr>
      <w:r w:rsidRPr="00B730DC">
        <w:rPr>
          <w:rFonts w:ascii="Times New Roman" w:hAnsi="Times New Roman"/>
          <w:b/>
          <w:szCs w:val="22"/>
          <w:lang w:val="en-US"/>
        </w:rPr>
        <w:t>4.</w:t>
      </w:r>
      <w:r w:rsidRPr="00B730DC">
        <w:rPr>
          <w:rFonts w:ascii="Times New Roman" w:hAnsi="Times New Roman"/>
          <w:b/>
          <w:szCs w:val="22"/>
          <w:lang w:val="en-US"/>
        </w:rPr>
        <w:tab/>
      </w:r>
      <w:r w:rsidR="00125361" w:rsidRPr="00B730DC">
        <w:rPr>
          <w:rFonts w:ascii="Times New Roman" w:hAnsi="Times New Roman"/>
          <w:b/>
          <w:szCs w:val="22"/>
          <w:lang w:val="en-US"/>
        </w:rPr>
        <w:t>Permitted use</w:t>
      </w:r>
    </w:p>
    <w:p w14:paraId="05D654AB" w14:textId="77777777" w:rsidR="006E5378" w:rsidRPr="00B730DC" w:rsidRDefault="0018169A" w:rsidP="006E5378">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lastRenderedPageBreak/>
        <w:t>4.1</w:t>
      </w:r>
      <w:r w:rsidRPr="00B730DC">
        <w:rPr>
          <w:rFonts w:ascii="Times New Roman" w:hAnsi="Times New Roman"/>
          <w:szCs w:val="22"/>
          <w:lang w:val="en-US"/>
        </w:rPr>
        <w:tab/>
      </w:r>
      <w:r w:rsidR="00125361" w:rsidRPr="00B730DC">
        <w:rPr>
          <w:rFonts w:ascii="Times New Roman" w:hAnsi="Times New Roman"/>
          <w:szCs w:val="22"/>
          <w:lang w:val="en-US"/>
        </w:rPr>
        <w:t xml:space="preserve">The Recipient undertakes </w:t>
      </w:r>
      <w:r w:rsidR="006E5378" w:rsidRPr="00B730DC">
        <w:rPr>
          <w:rFonts w:ascii="Times New Roman" w:hAnsi="Times New Roman"/>
          <w:szCs w:val="22"/>
          <w:lang w:val="en-US"/>
        </w:rPr>
        <w:t xml:space="preserve">to retain control over the Material at all times, and not to give any third party access to the Material without UU’s prior written approval. The Recipient further undertakes </w:t>
      </w:r>
      <w:r w:rsidR="00125361" w:rsidRPr="00B730DC">
        <w:rPr>
          <w:rFonts w:ascii="Times New Roman" w:hAnsi="Times New Roman"/>
          <w:szCs w:val="22"/>
          <w:lang w:val="en-US"/>
        </w:rPr>
        <w:t xml:space="preserve">not to </w:t>
      </w:r>
      <w:r w:rsidR="007D5140" w:rsidRPr="00B730DC">
        <w:rPr>
          <w:rFonts w:ascii="Times New Roman" w:hAnsi="Times New Roman"/>
          <w:szCs w:val="22"/>
          <w:lang w:val="en-US"/>
        </w:rPr>
        <w:t>use the Material for any other p</w:t>
      </w:r>
      <w:r w:rsidR="00125361" w:rsidRPr="00B730DC">
        <w:rPr>
          <w:rFonts w:ascii="Times New Roman" w:hAnsi="Times New Roman"/>
          <w:szCs w:val="22"/>
          <w:lang w:val="en-US"/>
        </w:rPr>
        <w:t xml:space="preserve">urpose than the </w:t>
      </w:r>
      <w:r w:rsidR="007D5140" w:rsidRPr="00B730DC">
        <w:rPr>
          <w:rFonts w:ascii="Times New Roman" w:hAnsi="Times New Roman"/>
          <w:szCs w:val="22"/>
          <w:lang w:val="en-US"/>
        </w:rPr>
        <w:t>Purpose</w:t>
      </w:r>
      <w:r w:rsidR="00125361" w:rsidRPr="00B730DC">
        <w:rPr>
          <w:rFonts w:ascii="Times New Roman" w:hAnsi="Times New Roman"/>
          <w:szCs w:val="22"/>
          <w:lang w:val="en-US"/>
        </w:rPr>
        <w:t xml:space="preserve">. Any and all other </w:t>
      </w:r>
      <w:r w:rsidR="007D5140" w:rsidRPr="00B730DC">
        <w:rPr>
          <w:rFonts w:ascii="Times New Roman" w:hAnsi="Times New Roman"/>
          <w:szCs w:val="22"/>
          <w:lang w:val="en-US"/>
        </w:rPr>
        <w:t xml:space="preserve">uses than in accordance with the Purpose </w:t>
      </w:r>
      <w:r w:rsidR="00125361" w:rsidRPr="00B730DC">
        <w:rPr>
          <w:rFonts w:ascii="Times New Roman" w:hAnsi="Times New Roman"/>
          <w:szCs w:val="22"/>
          <w:lang w:val="en-US"/>
        </w:rPr>
        <w:t>are expressly prohibited and may not be pursued by the Recipient, Recipient’s Principal Investigator, any other member of the Recipient’s Principal Investigator’s laboratory, or any other party</w:t>
      </w:r>
      <w:r w:rsidR="007D5140" w:rsidRPr="00B730DC">
        <w:rPr>
          <w:rFonts w:ascii="Times New Roman" w:hAnsi="Times New Roman"/>
          <w:szCs w:val="22"/>
          <w:lang w:val="en-US"/>
        </w:rPr>
        <w:t xml:space="preserve"> without UU’s prior written approval</w:t>
      </w:r>
      <w:r w:rsidR="00125361" w:rsidRPr="00B730DC">
        <w:rPr>
          <w:rFonts w:ascii="Times New Roman" w:hAnsi="Times New Roman"/>
          <w:szCs w:val="22"/>
          <w:lang w:val="en-US"/>
        </w:rPr>
        <w:t>. The Material will not be used for commercial purpose</w:t>
      </w:r>
      <w:r w:rsidR="006E5378" w:rsidRPr="00B730DC">
        <w:rPr>
          <w:rFonts w:ascii="Times New Roman" w:hAnsi="Times New Roman"/>
          <w:szCs w:val="22"/>
          <w:lang w:val="en-US"/>
        </w:rPr>
        <w:t>s such as screening, production</w:t>
      </w:r>
      <w:r w:rsidR="008A6867" w:rsidRPr="00B730DC">
        <w:rPr>
          <w:rFonts w:ascii="Times New Roman" w:hAnsi="Times New Roman"/>
          <w:szCs w:val="22"/>
          <w:lang w:val="en-US"/>
        </w:rPr>
        <w:t>,</w:t>
      </w:r>
      <w:r w:rsidR="00125361" w:rsidRPr="00B730DC">
        <w:rPr>
          <w:rFonts w:ascii="Times New Roman" w:hAnsi="Times New Roman"/>
          <w:szCs w:val="22"/>
          <w:lang w:val="en-US"/>
        </w:rPr>
        <w:t xml:space="preserve"> or sale, for which a commercial license is required.</w:t>
      </w:r>
    </w:p>
    <w:p w14:paraId="0A7ADB46" w14:textId="13AAF660" w:rsidR="005C79B0" w:rsidRDefault="0018169A" w:rsidP="005C79B0">
      <w:pPr>
        <w:tabs>
          <w:tab w:val="left" w:pos="720"/>
        </w:tabs>
        <w:ind w:left="720" w:hanging="720"/>
        <w:jc w:val="both"/>
        <w:rPr>
          <w:rFonts w:ascii="Times New Roman" w:hAnsi="Times New Roman"/>
        </w:rPr>
      </w:pPr>
      <w:r w:rsidRPr="00B730DC">
        <w:rPr>
          <w:rFonts w:ascii="Times New Roman" w:hAnsi="Times New Roman"/>
          <w:szCs w:val="22"/>
          <w:lang w:val="en-US"/>
        </w:rPr>
        <w:t>4.</w:t>
      </w:r>
      <w:r w:rsidR="0069378B" w:rsidRPr="00B730DC">
        <w:rPr>
          <w:rFonts w:ascii="Times New Roman" w:hAnsi="Times New Roman"/>
          <w:szCs w:val="22"/>
          <w:lang w:val="en-US"/>
        </w:rPr>
        <w:t>2</w:t>
      </w:r>
      <w:r w:rsidRPr="00B730DC">
        <w:rPr>
          <w:rFonts w:ascii="Times New Roman" w:hAnsi="Times New Roman"/>
          <w:szCs w:val="22"/>
          <w:lang w:val="en-US"/>
        </w:rPr>
        <w:tab/>
      </w:r>
      <w:r w:rsidR="00125361" w:rsidRPr="00B730DC">
        <w:rPr>
          <w:rFonts w:ascii="Times New Roman" w:hAnsi="Times New Roman"/>
          <w:szCs w:val="22"/>
          <w:lang w:val="en-US"/>
        </w:rPr>
        <w:t xml:space="preserve">The Material will only be used under suitable containment conditions. </w:t>
      </w:r>
      <w:r w:rsidR="005C79B0">
        <w:rPr>
          <w:rFonts w:ascii="Times New Roman" w:hAnsi="Times New Roman"/>
          <w:szCs w:val="22"/>
          <w:lang w:val="en-US"/>
        </w:rPr>
        <w:t>The Recipient is aware of and accept</w:t>
      </w:r>
      <w:r w:rsidR="006D351A">
        <w:rPr>
          <w:rFonts w:ascii="Times New Roman" w:hAnsi="Times New Roman"/>
          <w:szCs w:val="22"/>
          <w:lang w:val="en-US"/>
        </w:rPr>
        <w:t>s</w:t>
      </w:r>
      <w:r w:rsidR="005C79B0">
        <w:rPr>
          <w:rFonts w:ascii="Times New Roman" w:hAnsi="Times New Roman"/>
          <w:szCs w:val="22"/>
          <w:lang w:val="en-US"/>
        </w:rPr>
        <w:t xml:space="preserve"> t</w:t>
      </w:r>
      <w:r w:rsidR="005C79B0">
        <w:rPr>
          <w:rFonts w:ascii="Times New Roman" w:hAnsi="Times New Roman"/>
        </w:rPr>
        <w:t>he Material with the knowledge that that the hazardous and toxicological properties may not be completely investigated and not fully known. The Material shall therefore be handled as if it is hazardous until its properties are fully investigated and Recipient shall advise any person who may come in contact with the Material, including but not limited to researchers, technicians, and research subjects, of such unknown properties and that the Material should be handled as if it is hazardous.  Recipient will inform UU in writing of any adverse effects experienced by persons handling the Material</w:t>
      </w:r>
    </w:p>
    <w:p w14:paraId="263AB3EB" w14:textId="77777777" w:rsidR="005C79B0" w:rsidRDefault="005C79B0" w:rsidP="005C79B0">
      <w:pPr>
        <w:tabs>
          <w:tab w:val="left" w:pos="720"/>
        </w:tabs>
        <w:ind w:left="720" w:hanging="720"/>
        <w:jc w:val="both"/>
        <w:rPr>
          <w:rFonts w:ascii="Times New Roman" w:hAnsi="Times New Roman"/>
          <w:szCs w:val="22"/>
          <w:lang w:val="en-US"/>
        </w:rPr>
      </w:pPr>
    </w:p>
    <w:p w14:paraId="35150DA5" w14:textId="77777777" w:rsidR="006E5378" w:rsidRPr="00B730DC" w:rsidRDefault="005C79B0" w:rsidP="006E5378">
      <w:pPr>
        <w:pStyle w:val="BBClause2"/>
        <w:numPr>
          <w:ilvl w:val="0"/>
          <w:numId w:val="0"/>
        </w:numPr>
        <w:ind w:left="720" w:hanging="720"/>
        <w:rPr>
          <w:rFonts w:ascii="Times New Roman" w:hAnsi="Times New Roman"/>
          <w:szCs w:val="22"/>
          <w:lang w:val="en-US"/>
        </w:rPr>
      </w:pPr>
      <w:r>
        <w:rPr>
          <w:rFonts w:ascii="Times New Roman" w:hAnsi="Times New Roman"/>
          <w:szCs w:val="22"/>
          <w:lang w:val="en-US"/>
        </w:rPr>
        <w:t>4.3</w:t>
      </w:r>
      <w:r>
        <w:rPr>
          <w:rFonts w:ascii="Times New Roman" w:hAnsi="Times New Roman"/>
          <w:szCs w:val="22"/>
          <w:lang w:val="en-US"/>
        </w:rPr>
        <w:tab/>
      </w:r>
      <w:r w:rsidR="00125361" w:rsidRPr="00B730DC">
        <w:rPr>
          <w:rFonts w:ascii="Times New Roman" w:hAnsi="Times New Roman"/>
          <w:szCs w:val="22"/>
          <w:lang w:val="en-US"/>
        </w:rPr>
        <w:t xml:space="preserve">The Recipient will </w:t>
      </w:r>
      <w:r>
        <w:rPr>
          <w:rFonts w:ascii="Times New Roman" w:hAnsi="Times New Roman"/>
          <w:szCs w:val="22"/>
          <w:lang w:val="en-US"/>
        </w:rPr>
        <w:t xml:space="preserve">always </w:t>
      </w:r>
      <w:r w:rsidR="00125361" w:rsidRPr="00B730DC">
        <w:rPr>
          <w:rFonts w:ascii="Times New Roman" w:hAnsi="Times New Roman"/>
          <w:szCs w:val="22"/>
          <w:lang w:val="en-US"/>
        </w:rPr>
        <w:t>use the Material in compliance with all applicable legislation, regulations and ordinances.</w:t>
      </w:r>
    </w:p>
    <w:p w14:paraId="03B95387" w14:textId="77777777" w:rsidR="006E5378" w:rsidRPr="00B730DC" w:rsidRDefault="0018169A" w:rsidP="006E5378">
      <w:pPr>
        <w:pStyle w:val="BBClause2"/>
        <w:numPr>
          <w:ilvl w:val="0"/>
          <w:numId w:val="0"/>
        </w:numPr>
        <w:ind w:left="720" w:hanging="720"/>
        <w:rPr>
          <w:rFonts w:ascii="Times New Roman" w:hAnsi="Times New Roman"/>
          <w:szCs w:val="22"/>
          <w:lang w:val="en-US"/>
        </w:rPr>
      </w:pPr>
      <w:r w:rsidRPr="00B730DC">
        <w:rPr>
          <w:rFonts w:ascii="Times New Roman" w:hAnsi="Times New Roman"/>
          <w:b/>
          <w:szCs w:val="22"/>
          <w:lang w:val="en-US"/>
        </w:rPr>
        <w:t>5.</w:t>
      </w:r>
      <w:r w:rsidRPr="00B730DC">
        <w:rPr>
          <w:rFonts w:ascii="Times New Roman" w:hAnsi="Times New Roman"/>
          <w:szCs w:val="22"/>
          <w:lang w:val="en-US"/>
        </w:rPr>
        <w:t xml:space="preserve"> </w:t>
      </w:r>
      <w:r w:rsidRPr="00B730DC">
        <w:rPr>
          <w:rFonts w:ascii="Times New Roman" w:hAnsi="Times New Roman"/>
          <w:szCs w:val="22"/>
          <w:lang w:val="en-US"/>
        </w:rPr>
        <w:tab/>
      </w:r>
      <w:r w:rsidR="00125361" w:rsidRPr="00B730DC">
        <w:rPr>
          <w:rFonts w:ascii="Times New Roman" w:hAnsi="Times New Roman"/>
          <w:b/>
          <w:szCs w:val="22"/>
          <w:lang w:val="en-US"/>
        </w:rPr>
        <w:t>Confidential information</w:t>
      </w:r>
    </w:p>
    <w:p w14:paraId="77C61AB0" w14:textId="1ADD4C1E" w:rsidR="006E5378" w:rsidRPr="00B730DC" w:rsidRDefault="0018169A" w:rsidP="006E5378">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t>5.1</w:t>
      </w:r>
      <w:r w:rsidRPr="00B730DC">
        <w:rPr>
          <w:rFonts w:ascii="Times New Roman" w:hAnsi="Times New Roman"/>
          <w:szCs w:val="22"/>
          <w:lang w:val="en-US"/>
        </w:rPr>
        <w:tab/>
      </w:r>
      <w:r w:rsidR="00125361" w:rsidRPr="00B730DC">
        <w:rPr>
          <w:rFonts w:ascii="Times New Roman" w:hAnsi="Times New Roman"/>
          <w:szCs w:val="22"/>
          <w:lang w:val="en-US"/>
        </w:rPr>
        <w:t>Recipient agrees to treat in confidence for a period of three (3) years from the date of its disclosure by UU any and all of UU’s information about the Material</w:t>
      </w:r>
      <w:r w:rsidR="000B3C47">
        <w:rPr>
          <w:rFonts w:ascii="Times New Roman" w:hAnsi="Times New Roman"/>
          <w:szCs w:val="22"/>
          <w:lang w:val="en-US"/>
        </w:rPr>
        <w:t xml:space="preserve"> (“Confidential Information”)</w:t>
      </w:r>
      <w:r w:rsidR="00125361" w:rsidRPr="00B730DC">
        <w:rPr>
          <w:rFonts w:ascii="Times New Roman" w:hAnsi="Times New Roman"/>
          <w:szCs w:val="22"/>
          <w:lang w:val="en-US"/>
        </w:rPr>
        <w:t>, except for information that was previously known to Recipient, is, on the date of disclosure, publicly available, or is disclosed after the date of this agreement to Recipient by a third party without breach of an obligation of confidentiality or is developed independen</w:t>
      </w:r>
      <w:r w:rsidR="004752C1">
        <w:rPr>
          <w:rFonts w:ascii="Times New Roman" w:hAnsi="Times New Roman"/>
          <w:szCs w:val="22"/>
          <w:lang w:val="en-US"/>
        </w:rPr>
        <w:t xml:space="preserve">tly by Recipient without use of the </w:t>
      </w:r>
      <w:r w:rsidR="000B3C47">
        <w:rPr>
          <w:rFonts w:ascii="Times New Roman" w:hAnsi="Times New Roman"/>
          <w:szCs w:val="22"/>
          <w:lang w:val="en-US"/>
        </w:rPr>
        <w:t>C</w:t>
      </w:r>
      <w:r w:rsidR="00125361" w:rsidRPr="00B730DC">
        <w:rPr>
          <w:rFonts w:ascii="Times New Roman" w:hAnsi="Times New Roman"/>
          <w:szCs w:val="22"/>
          <w:lang w:val="en-US"/>
        </w:rPr>
        <w:t xml:space="preserve">onfidential </w:t>
      </w:r>
      <w:r w:rsidR="000B3C47">
        <w:rPr>
          <w:rFonts w:ascii="Times New Roman" w:hAnsi="Times New Roman"/>
          <w:szCs w:val="22"/>
          <w:lang w:val="en-US"/>
        </w:rPr>
        <w:t>I</w:t>
      </w:r>
      <w:r w:rsidR="00125361" w:rsidRPr="00B730DC">
        <w:rPr>
          <w:rFonts w:ascii="Times New Roman" w:hAnsi="Times New Roman"/>
          <w:szCs w:val="22"/>
          <w:lang w:val="en-US"/>
        </w:rPr>
        <w:t>nformation. Notwithstanding the foregoing, the Recipient shall be entitled to disclose information about the Material in order to comply with applicable laws or regulations or with a court or administrative order.</w:t>
      </w:r>
    </w:p>
    <w:p w14:paraId="05FAB812" w14:textId="77777777" w:rsidR="006E5378" w:rsidRPr="00B730DC" w:rsidRDefault="0018169A" w:rsidP="006E5378">
      <w:pPr>
        <w:pStyle w:val="BBClause2"/>
        <w:numPr>
          <w:ilvl w:val="0"/>
          <w:numId w:val="0"/>
        </w:numPr>
        <w:ind w:left="720" w:hanging="720"/>
        <w:rPr>
          <w:rFonts w:ascii="Times New Roman" w:hAnsi="Times New Roman"/>
          <w:b/>
          <w:szCs w:val="22"/>
          <w:lang w:val="en-US"/>
        </w:rPr>
      </w:pPr>
      <w:r w:rsidRPr="00B730DC">
        <w:rPr>
          <w:rFonts w:ascii="Times New Roman" w:hAnsi="Times New Roman"/>
          <w:b/>
          <w:szCs w:val="22"/>
          <w:lang w:val="en-US"/>
        </w:rPr>
        <w:t>6.</w:t>
      </w:r>
      <w:r w:rsidRPr="00B730DC">
        <w:rPr>
          <w:rFonts w:ascii="Times New Roman" w:hAnsi="Times New Roman"/>
          <w:szCs w:val="22"/>
          <w:lang w:val="en-US"/>
        </w:rPr>
        <w:tab/>
      </w:r>
      <w:r w:rsidR="00125361" w:rsidRPr="00B730DC">
        <w:rPr>
          <w:rFonts w:ascii="Times New Roman" w:hAnsi="Times New Roman"/>
          <w:b/>
          <w:szCs w:val="22"/>
          <w:lang w:val="en-US"/>
        </w:rPr>
        <w:t>Publication</w:t>
      </w:r>
    </w:p>
    <w:p w14:paraId="5F71EFC2" w14:textId="243A2A95" w:rsidR="000B3C47" w:rsidRDefault="0018169A" w:rsidP="006E5378">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t>6.1</w:t>
      </w:r>
      <w:r w:rsidRPr="00B730DC">
        <w:rPr>
          <w:rFonts w:ascii="Times New Roman" w:hAnsi="Times New Roman"/>
          <w:szCs w:val="22"/>
          <w:lang w:val="en-US"/>
        </w:rPr>
        <w:tab/>
      </w:r>
      <w:r w:rsidR="008A6867" w:rsidRPr="00B730DC">
        <w:rPr>
          <w:rFonts w:ascii="Times New Roman" w:hAnsi="Times New Roman"/>
          <w:szCs w:val="22"/>
          <w:lang w:val="en-US"/>
        </w:rPr>
        <w:t xml:space="preserve">Recipient may publish results </w:t>
      </w:r>
      <w:r w:rsidR="00280158">
        <w:rPr>
          <w:rFonts w:ascii="Times New Roman" w:hAnsi="Times New Roman"/>
          <w:szCs w:val="22"/>
          <w:lang w:val="en-US"/>
        </w:rPr>
        <w:t>from the permitted use of the Material</w:t>
      </w:r>
      <w:r w:rsidR="000B3C47">
        <w:rPr>
          <w:rFonts w:ascii="Times New Roman" w:hAnsi="Times New Roman"/>
          <w:szCs w:val="22"/>
          <w:lang w:val="en-US"/>
        </w:rPr>
        <w:t xml:space="preserve"> provided the following:</w:t>
      </w:r>
      <w:r w:rsidR="00280158">
        <w:rPr>
          <w:rFonts w:ascii="Times New Roman" w:hAnsi="Times New Roman"/>
          <w:szCs w:val="22"/>
          <w:lang w:val="en-US"/>
        </w:rPr>
        <w:t xml:space="preserve"> </w:t>
      </w:r>
    </w:p>
    <w:p w14:paraId="4964898A" w14:textId="67DB9432" w:rsidR="000B3C47" w:rsidRDefault="000B3C47" w:rsidP="00FF0C35">
      <w:pPr>
        <w:pStyle w:val="BBClause2"/>
        <w:numPr>
          <w:ilvl w:val="0"/>
          <w:numId w:val="19"/>
        </w:numPr>
        <w:rPr>
          <w:rFonts w:ascii="Times New Roman" w:hAnsi="Times New Roman"/>
          <w:szCs w:val="22"/>
          <w:lang w:val="en-US"/>
        </w:rPr>
      </w:pPr>
      <w:r>
        <w:rPr>
          <w:rFonts w:ascii="Times New Roman" w:hAnsi="Times New Roman"/>
          <w:szCs w:val="22"/>
          <w:lang w:val="en-US"/>
        </w:rPr>
        <w:t>The</w:t>
      </w:r>
      <w:r w:rsidR="00280158">
        <w:rPr>
          <w:rFonts w:ascii="Times New Roman" w:hAnsi="Times New Roman"/>
          <w:szCs w:val="22"/>
          <w:lang w:val="en-US"/>
        </w:rPr>
        <w:t xml:space="preserve"> </w:t>
      </w:r>
      <w:r>
        <w:rPr>
          <w:rFonts w:ascii="Times New Roman" w:hAnsi="Times New Roman"/>
          <w:szCs w:val="22"/>
          <w:lang w:val="en-US"/>
        </w:rPr>
        <w:t>publication is</w:t>
      </w:r>
      <w:r w:rsidR="00280158">
        <w:rPr>
          <w:rFonts w:ascii="Times New Roman" w:hAnsi="Times New Roman"/>
          <w:szCs w:val="22"/>
          <w:lang w:val="en-US"/>
        </w:rPr>
        <w:t xml:space="preserve"> </w:t>
      </w:r>
      <w:r w:rsidR="004752C1">
        <w:rPr>
          <w:rFonts w:ascii="Times New Roman" w:hAnsi="Times New Roman"/>
          <w:szCs w:val="22"/>
          <w:lang w:val="en-US"/>
        </w:rPr>
        <w:t>in accordance with</w:t>
      </w:r>
      <w:r w:rsidR="008A6867" w:rsidRPr="00B730DC">
        <w:rPr>
          <w:rFonts w:ascii="Times New Roman" w:hAnsi="Times New Roman"/>
          <w:szCs w:val="22"/>
          <w:lang w:val="en-US"/>
        </w:rPr>
        <w:t xml:space="preserve"> </w:t>
      </w:r>
      <w:r w:rsidR="007D5140" w:rsidRPr="00B730DC">
        <w:rPr>
          <w:rFonts w:ascii="Times New Roman" w:hAnsi="Times New Roman"/>
          <w:szCs w:val="22"/>
          <w:lang w:val="en-US"/>
        </w:rPr>
        <w:t xml:space="preserve">generally accepted </w:t>
      </w:r>
      <w:r w:rsidR="008A6867" w:rsidRPr="00B730DC">
        <w:rPr>
          <w:rFonts w:ascii="Times New Roman" w:hAnsi="Times New Roman"/>
          <w:szCs w:val="22"/>
          <w:lang w:val="en-US"/>
        </w:rPr>
        <w:t>academic standards</w:t>
      </w:r>
      <w:r w:rsidR="00280158">
        <w:rPr>
          <w:rFonts w:ascii="Times New Roman" w:hAnsi="Times New Roman"/>
          <w:szCs w:val="22"/>
          <w:lang w:val="en-US"/>
        </w:rPr>
        <w:t>.</w:t>
      </w:r>
    </w:p>
    <w:p w14:paraId="6940542E" w14:textId="46866AA0" w:rsidR="000B3C47" w:rsidRPr="000B3C47" w:rsidRDefault="000B3C47" w:rsidP="00FF0C35">
      <w:pPr>
        <w:pStyle w:val="BBClause2"/>
        <w:numPr>
          <w:ilvl w:val="0"/>
          <w:numId w:val="19"/>
        </w:numPr>
        <w:rPr>
          <w:rFonts w:ascii="Times New Roman" w:hAnsi="Times New Roman"/>
          <w:szCs w:val="22"/>
          <w:lang w:val="en-US"/>
        </w:rPr>
      </w:pPr>
      <w:r w:rsidRPr="000B3C47">
        <w:rPr>
          <w:rFonts w:ascii="Times New Roman" w:hAnsi="Times New Roman"/>
          <w:szCs w:val="22"/>
          <w:lang w:val="en-US"/>
        </w:rPr>
        <w:t>UU is granted sixty (60) days to review the proposed publication prior to dissemination to</w:t>
      </w:r>
      <w:r w:rsidRPr="007C08C6">
        <w:rPr>
          <w:rFonts w:ascii="Times New Roman" w:hAnsi="Times New Roman"/>
          <w:szCs w:val="22"/>
          <w:lang w:val="en-US"/>
        </w:rPr>
        <w:t xml:space="preserve"> v</w:t>
      </w:r>
      <w:r w:rsidR="007C08C6">
        <w:rPr>
          <w:rFonts w:ascii="Times New Roman" w:hAnsi="Times New Roman"/>
          <w:szCs w:val="22"/>
          <w:lang w:val="en-US"/>
        </w:rPr>
        <w:t>erify that it does not contain Confidential I</w:t>
      </w:r>
      <w:r w:rsidRPr="007C08C6">
        <w:rPr>
          <w:rFonts w:ascii="Times New Roman" w:hAnsi="Times New Roman"/>
          <w:szCs w:val="22"/>
          <w:lang w:val="en-US"/>
        </w:rPr>
        <w:t>nformation. [</w:t>
      </w:r>
      <w:commentRangeStart w:id="3"/>
      <w:r w:rsidR="00280158" w:rsidRPr="00FF0C35">
        <w:rPr>
          <w:rFonts w:ascii="Times New Roman" w:hAnsi="Times New Roman"/>
          <w:color w:val="000000"/>
          <w:szCs w:val="22"/>
          <w:highlight w:val="yellow"/>
        </w:rPr>
        <w:t xml:space="preserve">If </w:t>
      </w:r>
      <w:commentRangeEnd w:id="3"/>
      <w:r w:rsidR="0078066F">
        <w:rPr>
          <w:rStyle w:val="Kommentarsreferens"/>
          <w:szCs w:val="20"/>
        </w:rPr>
        <w:commentReference w:id="3"/>
      </w:r>
      <w:r w:rsidR="00280158" w:rsidRPr="00FF0C35">
        <w:rPr>
          <w:rFonts w:ascii="Times New Roman" w:hAnsi="Times New Roman"/>
          <w:color w:val="000000"/>
          <w:szCs w:val="22"/>
          <w:highlight w:val="yellow"/>
        </w:rPr>
        <w:t xml:space="preserve">requested in writing by </w:t>
      </w:r>
      <w:r w:rsidRPr="00FF0C35">
        <w:rPr>
          <w:rFonts w:ascii="Times New Roman" w:hAnsi="Times New Roman"/>
          <w:color w:val="000000"/>
          <w:szCs w:val="22"/>
          <w:highlight w:val="yellow"/>
        </w:rPr>
        <w:t xml:space="preserve">UU within the </w:t>
      </w:r>
      <w:r w:rsidRPr="00FF0C35">
        <w:rPr>
          <w:rFonts w:ascii="Times New Roman" w:hAnsi="Times New Roman"/>
          <w:szCs w:val="22"/>
          <w:highlight w:val="yellow"/>
          <w:lang w:val="en-US"/>
        </w:rPr>
        <w:t>sixty (60) days</w:t>
      </w:r>
      <w:r w:rsidRPr="00FF0C35">
        <w:rPr>
          <w:rFonts w:ascii="Times New Roman" w:hAnsi="Times New Roman"/>
          <w:color w:val="000000"/>
          <w:szCs w:val="22"/>
          <w:highlight w:val="yellow"/>
        </w:rPr>
        <w:t xml:space="preserve"> review period, </w:t>
      </w:r>
      <w:r w:rsidR="0030444C" w:rsidRPr="00FF0C35">
        <w:rPr>
          <w:rFonts w:ascii="Times New Roman" w:hAnsi="Times New Roman"/>
          <w:color w:val="000000"/>
          <w:szCs w:val="22"/>
          <w:highlight w:val="yellow"/>
        </w:rPr>
        <w:t xml:space="preserve">the </w:t>
      </w:r>
      <w:r w:rsidR="0030444C" w:rsidRPr="00FF0C35">
        <w:rPr>
          <w:rFonts w:ascii="Times New Roman" w:hAnsi="Times New Roman"/>
          <w:szCs w:val="22"/>
          <w:highlight w:val="yellow"/>
          <w:lang w:val="en-US"/>
        </w:rPr>
        <w:t>Recipient’s Principal Investigator</w:t>
      </w:r>
      <w:r w:rsidR="0030444C" w:rsidRPr="00FF0C35">
        <w:rPr>
          <w:rFonts w:ascii="Times New Roman" w:hAnsi="Times New Roman"/>
          <w:color w:val="000000"/>
          <w:szCs w:val="22"/>
          <w:highlight w:val="yellow"/>
        </w:rPr>
        <w:t xml:space="preserve"> </w:t>
      </w:r>
      <w:r w:rsidR="0030444C">
        <w:rPr>
          <w:rFonts w:ascii="Times New Roman" w:hAnsi="Times New Roman"/>
          <w:color w:val="000000"/>
          <w:szCs w:val="22"/>
          <w:highlight w:val="yellow"/>
        </w:rPr>
        <w:t xml:space="preserve">and </w:t>
      </w:r>
      <w:r w:rsidRPr="00FF0C35">
        <w:rPr>
          <w:rFonts w:ascii="Times New Roman" w:hAnsi="Times New Roman"/>
          <w:color w:val="000000"/>
          <w:szCs w:val="22"/>
          <w:highlight w:val="yellow"/>
        </w:rPr>
        <w:t xml:space="preserve">Recipient </w:t>
      </w:r>
      <w:r w:rsidR="00280158" w:rsidRPr="00FF0C35">
        <w:rPr>
          <w:rFonts w:ascii="Times New Roman" w:hAnsi="Times New Roman"/>
          <w:color w:val="000000"/>
          <w:szCs w:val="22"/>
          <w:highlight w:val="yellow"/>
        </w:rPr>
        <w:t>shall withhold</w:t>
      </w:r>
      <w:r w:rsidR="0030444C">
        <w:rPr>
          <w:rFonts w:ascii="Times New Roman" w:hAnsi="Times New Roman"/>
          <w:color w:val="000000"/>
          <w:szCs w:val="22"/>
          <w:highlight w:val="yellow"/>
        </w:rPr>
        <w:t xml:space="preserve"> </w:t>
      </w:r>
      <w:r w:rsidR="0030444C" w:rsidRPr="00FF0C35">
        <w:rPr>
          <w:rFonts w:ascii="Times New Roman" w:hAnsi="Times New Roman"/>
          <w:color w:val="000000"/>
          <w:szCs w:val="22"/>
          <w:highlight w:val="yellow"/>
        </w:rPr>
        <w:t>the dissemination</w:t>
      </w:r>
      <w:r w:rsidR="0030444C" w:rsidRPr="00BC3C48">
        <w:rPr>
          <w:rFonts w:ascii="Times New Roman" w:hAnsi="Times New Roman"/>
          <w:color w:val="000000"/>
          <w:highlight w:val="yellow"/>
        </w:rPr>
        <w:t xml:space="preserve"> of </w:t>
      </w:r>
      <w:r w:rsidR="0030444C" w:rsidRPr="00FF0C35">
        <w:rPr>
          <w:rFonts w:ascii="Times New Roman" w:hAnsi="Times New Roman"/>
          <w:color w:val="000000"/>
          <w:szCs w:val="22"/>
          <w:highlight w:val="yellow"/>
        </w:rPr>
        <w:t>the publication</w:t>
      </w:r>
      <w:r w:rsidR="00280158" w:rsidRPr="00FF0C35">
        <w:rPr>
          <w:rFonts w:ascii="Times New Roman" w:hAnsi="Times New Roman"/>
          <w:color w:val="000000"/>
          <w:szCs w:val="22"/>
          <w:highlight w:val="yellow"/>
        </w:rPr>
        <w:t xml:space="preserve">, </w:t>
      </w:r>
      <w:r w:rsidRPr="00FF0C35">
        <w:rPr>
          <w:rFonts w:ascii="Times New Roman" w:hAnsi="Times New Roman"/>
          <w:color w:val="000000"/>
          <w:szCs w:val="22"/>
          <w:highlight w:val="yellow"/>
        </w:rPr>
        <w:t>and</w:t>
      </w:r>
      <w:r w:rsidR="00280158" w:rsidRPr="00FF0C35">
        <w:rPr>
          <w:rFonts w:ascii="Times New Roman" w:hAnsi="Times New Roman"/>
          <w:color w:val="000000"/>
          <w:szCs w:val="22"/>
          <w:highlight w:val="yellow"/>
        </w:rPr>
        <w:t xml:space="preserve"> shall </w:t>
      </w:r>
      <w:r w:rsidR="0030444C">
        <w:rPr>
          <w:rFonts w:ascii="Times New Roman" w:hAnsi="Times New Roman"/>
          <w:color w:val="000000"/>
          <w:szCs w:val="22"/>
          <w:highlight w:val="yellow"/>
        </w:rPr>
        <w:t xml:space="preserve">secure that the </w:t>
      </w:r>
      <w:r w:rsidR="0030444C" w:rsidRPr="00FF0C35">
        <w:rPr>
          <w:rFonts w:ascii="Times New Roman" w:hAnsi="Times New Roman"/>
          <w:color w:val="000000"/>
          <w:szCs w:val="22"/>
          <w:highlight w:val="yellow"/>
        </w:rPr>
        <w:t>dissemination</w:t>
      </w:r>
      <w:r w:rsidR="0030444C" w:rsidRPr="00BC3C48">
        <w:rPr>
          <w:rFonts w:ascii="Times New Roman" w:hAnsi="Times New Roman"/>
          <w:color w:val="000000"/>
          <w:highlight w:val="yellow"/>
        </w:rPr>
        <w:t xml:space="preserve"> of </w:t>
      </w:r>
      <w:r w:rsidR="0030444C" w:rsidRPr="00FF0C35">
        <w:rPr>
          <w:rFonts w:ascii="Times New Roman" w:hAnsi="Times New Roman"/>
          <w:color w:val="000000"/>
          <w:szCs w:val="22"/>
          <w:highlight w:val="yellow"/>
        </w:rPr>
        <w:t xml:space="preserve">the publication </w:t>
      </w:r>
      <w:r w:rsidR="0030444C">
        <w:rPr>
          <w:rFonts w:ascii="Times New Roman" w:hAnsi="Times New Roman"/>
          <w:color w:val="000000"/>
          <w:szCs w:val="22"/>
          <w:highlight w:val="yellow"/>
        </w:rPr>
        <w:t>is withheld</w:t>
      </w:r>
      <w:r w:rsidR="00280158" w:rsidRPr="00FF0C35">
        <w:rPr>
          <w:rFonts w:ascii="Times New Roman" w:hAnsi="Times New Roman"/>
          <w:color w:val="000000"/>
          <w:szCs w:val="22"/>
          <w:highlight w:val="yellow"/>
        </w:rPr>
        <w:t xml:space="preserve">, for an additional period of </w:t>
      </w:r>
      <w:r w:rsidRPr="00FF0C35">
        <w:rPr>
          <w:rFonts w:ascii="Times New Roman" w:hAnsi="Times New Roman"/>
          <w:color w:val="000000"/>
          <w:szCs w:val="22"/>
          <w:highlight w:val="yellow"/>
        </w:rPr>
        <w:t>sixty (60 days)</w:t>
      </w:r>
      <w:r w:rsidR="00280158" w:rsidRPr="00FF0C35">
        <w:rPr>
          <w:rFonts w:ascii="Times New Roman" w:hAnsi="Times New Roman"/>
          <w:color w:val="000000"/>
          <w:szCs w:val="22"/>
          <w:highlight w:val="yellow"/>
        </w:rPr>
        <w:t xml:space="preserve"> days to allow for the filing of a patent application or the taking of such measures as </w:t>
      </w:r>
      <w:r w:rsidRPr="00FF0C35">
        <w:rPr>
          <w:rFonts w:ascii="Times New Roman" w:hAnsi="Times New Roman"/>
          <w:color w:val="000000"/>
          <w:szCs w:val="22"/>
          <w:highlight w:val="yellow"/>
        </w:rPr>
        <w:t>UU</w:t>
      </w:r>
      <w:r w:rsidR="00280158" w:rsidRPr="00FF0C35">
        <w:rPr>
          <w:rFonts w:ascii="Times New Roman" w:hAnsi="Times New Roman"/>
          <w:color w:val="000000"/>
          <w:szCs w:val="22"/>
          <w:highlight w:val="yellow"/>
        </w:rPr>
        <w:t xml:space="preserve"> deems appropriate to ensure the protection of </w:t>
      </w:r>
      <w:r w:rsidRPr="00FF0C35">
        <w:rPr>
          <w:rFonts w:ascii="Times New Roman" w:hAnsi="Times New Roman"/>
          <w:color w:val="000000"/>
          <w:szCs w:val="22"/>
          <w:highlight w:val="yellow"/>
        </w:rPr>
        <w:t xml:space="preserve">its </w:t>
      </w:r>
      <w:r w:rsidR="00280158" w:rsidRPr="00FF0C35">
        <w:rPr>
          <w:rFonts w:ascii="Times New Roman" w:hAnsi="Times New Roman"/>
          <w:color w:val="000000"/>
          <w:szCs w:val="22"/>
          <w:highlight w:val="yellow"/>
        </w:rPr>
        <w:t>inventions or other property rights</w:t>
      </w:r>
      <w:r w:rsidRPr="00FF0C35">
        <w:rPr>
          <w:rFonts w:ascii="Times New Roman" w:hAnsi="Times New Roman"/>
          <w:color w:val="000000"/>
          <w:szCs w:val="22"/>
          <w:highlight w:val="yellow"/>
        </w:rPr>
        <w:t>.</w:t>
      </w:r>
      <w:r w:rsidR="00280158" w:rsidRPr="000B3C47">
        <w:rPr>
          <w:rFonts w:ascii="Times New Roman" w:hAnsi="Times New Roman"/>
          <w:szCs w:val="22"/>
          <w:lang w:val="en-US"/>
        </w:rPr>
        <w:t>]</w:t>
      </w:r>
    </w:p>
    <w:p w14:paraId="7E742DD4" w14:textId="0A5FD7BA" w:rsidR="008A6867" w:rsidRPr="00B730DC" w:rsidRDefault="008A6867" w:rsidP="005E2B03">
      <w:pPr>
        <w:pStyle w:val="BBClause2"/>
        <w:numPr>
          <w:ilvl w:val="0"/>
          <w:numId w:val="0"/>
        </w:numPr>
        <w:ind w:left="720"/>
        <w:rPr>
          <w:rFonts w:ascii="Times New Roman" w:hAnsi="Times New Roman"/>
          <w:szCs w:val="22"/>
          <w:lang w:val="en-US"/>
        </w:rPr>
      </w:pPr>
      <w:r w:rsidRPr="00B730DC">
        <w:rPr>
          <w:rFonts w:ascii="Times New Roman" w:hAnsi="Times New Roman"/>
          <w:szCs w:val="22"/>
          <w:lang w:val="en-US"/>
        </w:rPr>
        <w:t xml:space="preserve">Recipient agrees to provide UU with a copy of </w:t>
      </w:r>
      <w:r w:rsidR="000B3C47">
        <w:rPr>
          <w:rFonts w:ascii="Times New Roman" w:hAnsi="Times New Roman"/>
          <w:szCs w:val="22"/>
          <w:lang w:val="en-US"/>
        </w:rPr>
        <w:t>the final</w:t>
      </w:r>
      <w:r w:rsidR="000B3C47" w:rsidRPr="00B730DC">
        <w:rPr>
          <w:rFonts w:ascii="Times New Roman" w:hAnsi="Times New Roman"/>
          <w:szCs w:val="22"/>
          <w:lang w:val="en-US"/>
        </w:rPr>
        <w:t xml:space="preserve"> </w:t>
      </w:r>
      <w:r w:rsidR="004D6862" w:rsidRPr="00B730DC">
        <w:rPr>
          <w:rFonts w:ascii="Times New Roman" w:hAnsi="Times New Roman"/>
          <w:szCs w:val="22"/>
          <w:lang w:val="en-US"/>
        </w:rPr>
        <w:t>publication</w:t>
      </w:r>
      <w:r w:rsidR="000B3C47">
        <w:rPr>
          <w:rFonts w:ascii="Times New Roman" w:hAnsi="Times New Roman"/>
          <w:szCs w:val="22"/>
          <w:lang w:val="en-US"/>
        </w:rPr>
        <w:t xml:space="preserve">. </w:t>
      </w:r>
      <w:r w:rsidRPr="00B730DC">
        <w:rPr>
          <w:rFonts w:ascii="Times New Roman" w:hAnsi="Times New Roman"/>
          <w:szCs w:val="22"/>
          <w:lang w:val="en-US"/>
        </w:rPr>
        <w:t xml:space="preserve">Recipient will acknowledge UU as the source of the Material in any publications containing any data or information about the Material unless UU indicates otherwise. </w:t>
      </w:r>
      <w:r w:rsidR="005C79B0">
        <w:rPr>
          <w:rFonts w:ascii="Times New Roman" w:hAnsi="Times New Roman"/>
          <w:szCs w:val="22"/>
          <w:lang w:val="en-US"/>
        </w:rPr>
        <w:t>[</w:t>
      </w:r>
      <w:r w:rsidR="005C79B0" w:rsidRPr="005C79B0">
        <w:rPr>
          <w:rFonts w:ascii="Times New Roman" w:hAnsi="Times New Roman"/>
          <w:szCs w:val="22"/>
          <w:lang w:val="en-US"/>
        </w:rPr>
        <w:t xml:space="preserve">The acknowledgement shall state at least the following: </w:t>
      </w:r>
      <w:r w:rsidR="005C79B0" w:rsidRPr="005C79B0">
        <w:rPr>
          <w:rFonts w:ascii="Times New Roman" w:hAnsi="Times New Roman"/>
          <w:szCs w:val="22"/>
          <w:highlight w:val="yellow"/>
          <w:lang w:val="en-US"/>
        </w:rPr>
        <w:t>++</w:t>
      </w:r>
      <w:r w:rsidR="005C79B0">
        <w:rPr>
          <w:rFonts w:ascii="Times New Roman" w:hAnsi="Times New Roman"/>
          <w:szCs w:val="22"/>
          <w:lang w:val="en-US"/>
        </w:rPr>
        <w:t>]</w:t>
      </w:r>
      <w:r w:rsidRPr="00B730DC">
        <w:rPr>
          <w:rFonts w:ascii="Times New Roman" w:hAnsi="Times New Roman"/>
          <w:szCs w:val="22"/>
          <w:lang w:val="en-US"/>
        </w:rPr>
        <w:t xml:space="preserve"> </w:t>
      </w:r>
    </w:p>
    <w:p w14:paraId="4A0F0D0F" w14:textId="19E3AE59" w:rsidR="006E5378" w:rsidRPr="00B730DC" w:rsidRDefault="0018169A" w:rsidP="006E5378">
      <w:pPr>
        <w:pStyle w:val="BBClause2"/>
        <w:numPr>
          <w:ilvl w:val="0"/>
          <w:numId w:val="0"/>
        </w:numPr>
        <w:ind w:left="720" w:hanging="720"/>
        <w:rPr>
          <w:rFonts w:ascii="Times New Roman" w:hAnsi="Times New Roman"/>
          <w:b/>
          <w:szCs w:val="22"/>
          <w:lang w:val="en-US"/>
        </w:rPr>
      </w:pPr>
      <w:r w:rsidRPr="00B730DC">
        <w:rPr>
          <w:rFonts w:ascii="Times New Roman" w:hAnsi="Times New Roman"/>
          <w:b/>
          <w:szCs w:val="22"/>
          <w:lang w:val="en-US"/>
        </w:rPr>
        <w:lastRenderedPageBreak/>
        <w:t>7.</w:t>
      </w:r>
      <w:r w:rsidRPr="00B730DC">
        <w:rPr>
          <w:rFonts w:ascii="Times New Roman" w:hAnsi="Times New Roman"/>
          <w:szCs w:val="22"/>
          <w:lang w:val="en-US"/>
        </w:rPr>
        <w:tab/>
      </w:r>
      <w:r w:rsidR="009821EB">
        <w:rPr>
          <w:rFonts w:ascii="Times New Roman" w:hAnsi="Times New Roman"/>
          <w:b/>
          <w:szCs w:val="22"/>
          <w:lang w:val="en-US"/>
        </w:rPr>
        <w:t>Ownership and rights of use</w:t>
      </w:r>
    </w:p>
    <w:p w14:paraId="3E74D9C8" w14:textId="73B2FB23" w:rsidR="006E5378" w:rsidRPr="00B730DC" w:rsidRDefault="0018169A" w:rsidP="006E5378">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t>7.1</w:t>
      </w:r>
      <w:r w:rsidRPr="00B730DC">
        <w:rPr>
          <w:rFonts w:ascii="Times New Roman" w:hAnsi="Times New Roman"/>
          <w:szCs w:val="22"/>
          <w:lang w:val="en-US"/>
        </w:rPr>
        <w:tab/>
      </w:r>
      <w:r w:rsidR="00125361" w:rsidRPr="00B730DC">
        <w:rPr>
          <w:rFonts w:ascii="Times New Roman" w:hAnsi="Times New Roman"/>
          <w:szCs w:val="22"/>
          <w:lang w:val="en-US"/>
        </w:rPr>
        <w:t>Title to the Material and any property rights therein vest in UU</w:t>
      </w:r>
      <w:r w:rsidR="007D5140" w:rsidRPr="00B730DC">
        <w:rPr>
          <w:rFonts w:ascii="Times New Roman" w:hAnsi="Times New Roman"/>
          <w:szCs w:val="22"/>
          <w:lang w:val="en-US"/>
        </w:rPr>
        <w:t xml:space="preserve"> (or whomever UU designate</w:t>
      </w:r>
      <w:r w:rsidR="00DB7D77">
        <w:rPr>
          <w:rFonts w:ascii="Times New Roman" w:hAnsi="Times New Roman"/>
          <w:szCs w:val="22"/>
          <w:lang w:val="en-US"/>
        </w:rPr>
        <w:t>s</w:t>
      </w:r>
      <w:bookmarkStart w:id="4" w:name="_GoBack"/>
      <w:bookmarkEnd w:id="4"/>
      <w:r w:rsidR="007D5140" w:rsidRPr="00B730DC">
        <w:rPr>
          <w:rFonts w:ascii="Times New Roman" w:hAnsi="Times New Roman"/>
          <w:szCs w:val="22"/>
          <w:lang w:val="en-US"/>
        </w:rPr>
        <w:t>)</w:t>
      </w:r>
      <w:r w:rsidR="00125361" w:rsidRPr="00B730DC">
        <w:rPr>
          <w:rFonts w:ascii="Times New Roman" w:hAnsi="Times New Roman"/>
          <w:szCs w:val="22"/>
          <w:lang w:val="en-US"/>
        </w:rPr>
        <w:t xml:space="preserve">. </w:t>
      </w:r>
      <w:r w:rsidR="00DE1EB6">
        <w:rPr>
          <w:rFonts w:ascii="Times New Roman" w:hAnsi="Times New Roman"/>
          <w:szCs w:val="22"/>
          <w:lang w:val="en-US"/>
        </w:rPr>
        <w:t>Unless</w:t>
      </w:r>
      <w:r w:rsidR="004752C1">
        <w:rPr>
          <w:rFonts w:ascii="Times New Roman" w:hAnsi="Times New Roman"/>
          <w:szCs w:val="22"/>
          <w:lang w:val="en-US"/>
        </w:rPr>
        <w:t xml:space="preserve"> expressly stipulated in this </w:t>
      </w:r>
      <w:r w:rsidR="00125361" w:rsidRPr="00B730DC">
        <w:rPr>
          <w:rFonts w:ascii="Times New Roman" w:hAnsi="Times New Roman"/>
          <w:szCs w:val="22"/>
          <w:lang w:val="en-US"/>
        </w:rPr>
        <w:t>agreement</w:t>
      </w:r>
      <w:r w:rsidR="004752C1">
        <w:rPr>
          <w:rFonts w:ascii="Times New Roman" w:hAnsi="Times New Roman"/>
          <w:szCs w:val="22"/>
          <w:lang w:val="en-US"/>
        </w:rPr>
        <w:t xml:space="preserve">, </w:t>
      </w:r>
      <w:r w:rsidR="00DE1EB6">
        <w:rPr>
          <w:rFonts w:ascii="Times New Roman" w:hAnsi="Times New Roman"/>
          <w:szCs w:val="22"/>
          <w:lang w:val="en-US"/>
        </w:rPr>
        <w:t xml:space="preserve">neither </w:t>
      </w:r>
      <w:r w:rsidR="004752C1" w:rsidRPr="00B730DC">
        <w:rPr>
          <w:rFonts w:ascii="Times New Roman" w:hAnsi="Times New Roman"/>
          <w:szCs w:val="22"/>
          <w:lang w:val="en-US"/>
        </w:rPr>
        <w:t xml:space="preserve">UU’s interest in the Material </w:t>
      </w:r>
      <w:r w:rsidR="00DE1EB6">
        <w:rPr>
          <w:rFonts w:ascii="Times New Roman" w:hAnsi="Times New Roman"/>
          <w:szCs w:val="22"/>
          <w:lang w:val="en-US"/>
        </w:rPr>
        <w:t>n</w:t>
      </w:r>
      <w:r w:rsidR="004752C1" w:rsidRPr="00B730DC">
        <w:rPr>
          <w:rFonts w:ascii="Times New Roman" w:hAnsi="Times New Roman"/>
          <w:szCs w:val="22"/>
          <w:lang w:val="en-US"/>
        </w:rPr>
        <w:t xml:space="preserve">or </w:t>
      </w:r>
      <w:r w:rsidR="00FE7F82">
        <w:rPr>
          <w:rFonts w:ascii="Times New Roman" w:hAnsi="Times New Roman"/>
          <w:szCs w:val="22"/>
          <w:lang w:val="en-US"/>
        </w:rPr>
        <w:t xml:space="preserve">any </w:t>
      </w:r>
      <w:r w:rsidR="004752C1" w:rsidRPr="00B730DC">
        <w:rPr>
          <w:rFonts w:ascii="Times New Roman" w:hAnsi="Times New Roman"/>
          <w:szCs w:val="22"/>
          <w:lang w:val="en-US"/>
        </w:rPr>
        <w:t>other proprietary rights</w:t>
      </w:r>
      <w:r w:rsidR="004752C1">
        <w:rPr>
          <w:rFonts w:ascii="Times New Roman" w:hAnsi="Times New Roman"/>
          <w:szCs w:val="22"/>
          <w:lang w:val="en-US"/>
        </w:rPr>
        <w:t xml:space="preserve"> are assigned to the Recipient. </w:t>
      </w:r>
      <w:r w:rsidR="00067285" w:rsidRPr="00B730DC">
        <w:rPr>
          <w:rFonts w:ascii="Times New Roman" w:hAnsi="Times New Roman"/>
          <w:szCs w:val="22"/>
          <w:lang w:val="en-US"/>
        </w:rPr>
        <w:t>Recipient agrees that it will promptly disclose to UU all results made through the use of the Material and will grant UU a non-exclusive</w:t>
      </w:r>
      <w:r w:rsidR="00541D3B">
        <w:rPr>
          <w:rFonts w:ascii="Times New Roman" w:hAnsi="Times New Roman"/>
          <w:szCs w:val="22"/>
          <w:lang w:val="en-US"/>
        </w:rPr>
        <w:t xml:space="preserve">, </w:t>
      </w:r>
      <w:r w:rsidR="009821EB">
        <w:rPr>
          <w:rFonts w:ascii="Times New Roman" w:hAnsi="Times New Roman"/>
          <w:szCs w:val="22"/>
          <w:lang w:val="en-US"/>
        </w:rPr>
        <w:t>worldwide, royalty-</w:t>
      </w:r>
      <w:r w:rsidR="00541D3B">
        <w:rPr>
          <w:rFonts w:ascii="Times New Roman" w:hAnsi="Times New Roman"/>
          <w:szCs w:val="22"/>
          <w:lang w:val="en-US"/>
        </w:rPr>
        <w:t>free</w:t>
      </w:r>
      <w:r w:rsidR="00067285" w:rsidRPr="00B730DC">
        <w:rPr>
          <w:rFonts w:ascii="Times New Roman" w:hAnsi="Times New Roman"/>
          <w:szCs w:val="22"/>
          <w:lang w:val="en-US"/>
        </w:rPr>
        <w:t xml:space="preserve"> </w:t>
      </w:r>
      <w:r w:rsidR="009821EB">
        <w:rPr>
          <w:rFonts w:ascii="Times New Roman" w:hAnsi="Times New Roman"/>
          <w:szCs w:val="22"/>
          <w:lang w:val="en-US"/>
        </w:rPr>
        <w:t xml:space="preserve">and perpetual </w:t>
      </w:r>
      <w:r w:rsidR="00067285" w:rsidRPr="00B730DC">
        <w:rPr>
          <w:rFonts w:ascii="Times New Roman" w:hAnsi="Times New Roman"/>
          <w:szCs w:val="22"/>
          <w:lang w:val="en-US"/>
        </w:rPr>
        <w:t>license to use the same for non-commercial research and educational purposes.</w:t>
      </w:r>
      <w:r w:rsidR="005C79B0">
        <w:rPr>
          <w:rFonts w:ascii="Times New Roman" w:hAnsi="Times New Roman"/>
          <w:szCs w:val="22"/>
          <w:lang w:val="en-US"/>
        </w:rPr>
        <w:t xml:space="preserve"> Disclosure of such results shall at first hand be to the designated contact person of UU (see Clause 3.1). </w:t>
      </w:r>
      <w:r w:rsidR="00125361" w:rsidRPr="00B730DC">
        <w:rPr>
          <w:rFonts w:ascii="Times New Roman" w:hAnsi="Times New Roman"/>
          <w:szCs w:val="22"/>
          <w:lang w:val="en-US"/>
        </w:rPr>
        <w:tab/>
      </w:r>
    </w:p>
    <w:p w14:paraId="23D3A5A0" w14:textId="77777777" w:rsidR="006E5378" w:rsidRPr="00B730DC" w:rsidRDefault="0018169A" w:rsidP="006E5378">
      <w:pPr>
        <w:pStyle w:val="BBClause2"/>
        <w:numPr>
          <w:ilvl w:val="0"/>
          <w:numId w:val="0"/>
        </w:numPr>
        <w:ind w:left="720" w:hanging="720"/>
        <w:rPr>
          <w:rFonts w:ascii="Times New Roman" w:hAnsi="Times New Roman"/>
          <w:b/>
          <w:szCs w:val="22"/>
          <w:lang w:val="en-US"/>
        </w:rPr>
      </w:pPr>
      <w:r w:rsidRPr="00B730DC">
        <w:rPr>
          <w:rFonts w:ascii="Times New Roman" w:hAnsi="Times New Roman"/>
          <w:b/>
          <w:szCs w:val="22"/>
          <w:lang w:val="en-US"/>
        </w:rPr>
        <w:t>8.</w:t>
      </w:r>
      <w:r w:rsidRPr="00B730DC">
        <w:rPr>
          <w:rFonts w:ascii="Times New Roman" w:hAnsi="Times New Roman"/>
          <w:szCs w:val="22"/>
          <w:lang w:val="en-US"/>
        </w:rPr>
        <w:tab/>
      </w:r>
      <w:r w:rsidR="00CA64ED" w:rsidRPr="00B730DC">
        <w:rPr>
          <w:rFonts w:ascii="Times New Roman" w:hAnsi="Times New Roman"/>
          <w:b/>
          <w:szCs w:val="22"/>
          <w:lang w:val="en-US"/>
        </w:rPr>
        <w:t>Warranties and indemnification</w:t>
      </w:r>
    </w:p>
    <w:p w14:paraId="0985A80C" w14:textId="77777777" w:rsidR="006E5378" w:rsidRPr="00B730DC" w:rsidRDefault="0018169A" w:rsidP="006E5378">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t>8.1</w:t>
      </w:r>
      <w:r w:rsidRPr="00B730DC">
        <w:rPr>
          <w:rFonts w:ascii="Times New Roman" w:hAnsi="Times New Roman"/>
          <w:b/>
          <w:szCs w:val="22"/>
          <w:lang w:val="en-US"/>
        </w:rPr>
        <w:tab/>
      </w:r>
      <w:r w:rsidR="005B72E2" w:rsidRPr="00B730DC">
        <w:rPr>
          <w:rFonts w:ascii="Times New Roman" w:hAnsi="Times New Roman"/>
          <w:szCs w:val="22"/>
          <w:lang w:val="en-US"/>
        </w:rPr>
        <w:t xml:space="preserve">The Material is provided as a service to the </w:t>
      </w:r>
      <w:r w:rsidR="004D6862" w:rsidRPr="00B730DC">
        <w:rPr>
          <w:rFonts w:ascii="Times New Roman" w:hAnsi="Times New Roman"/>
          <w:szCs w:val="22"/>
          <w:lang w:val="en-US"/>
        </w:rPr>
        <w:t>r</w:t>
      </w:r>
      <w:r w:rsidR="005B72E2" w:rsidRPr="00B730DC">
        <w:rPr>
          <w:rFonts w:ascii="Times New Roman" w:hAnsi="Times New Roman"/>
          <w:szCs w:val="22"/>
          <w:lang w:val="en-US"/>
        </w:rPr>
        <w:t xml:space="preserve">esearch </w:t>
      </w:r>
      <w:r w:rsidR="004D6862" w:rsidRPr="00B730DC">
        <w:rPr>
          <w:rFonts w:ascii="Times New Roman" w:hAnsi="Times New Roman"/>
          <w:szCs w:val="22"/>
          <w:lang w:val="en-US"/>
        </w:rPr>
        <w:t>c</w:t>
      </w:r>
      <w:r w:rsidR="005B72E2" w:rsidRPr="00B730DC">
        <w:rPr>
          <w:rFonts w:ascii="Times New Roman" w:hAnsi="Times New Roman"/>
          <w:szCs w:val="22"/>
          <w:lang w:val="en-US"/>
        </w:rPr>
        <w:t>ommunity.</w:t>
      </w:r>
      <w:r w:rsidR="005B72E2" w:rsidRPr="00B730DC">
        <w:rPr>
          <w:rFonts w:ascii="Times New Roman" w:hAnsi="Times New Roman"/>
          <w:b/>
          <w:szCs w:val="22"/>
          <w:lang w:val="en-US"/>
        </w:rPr>
        <w:t xml:space="preserve">  </w:t>
      </w:r>
      <w:r w:rsidR="00830B8E" w:rsidRPr="00B730DC">
        <w:rPr>
          <w:rFonts w:ascii="Times New Roman" w:hAnsi="Times New Roman"/>
          <w:szCs w:val="22"/>
          <w:lang w:val="en-US"/>
        </w:rPr>
        <w:t xml:space="preserve">THE MATERIAL IS BEING SUPPLIED TO RECIPIENT WITH NO WARRANTIES EITHER EXPRESSED OR IMPLIED, INCLUDING ANY WARRANTY </w:t>
      </w:r>
      <w:r w:rsidR="005B72E2" w:rsidRPr="00B730DC">
        <w:rPr>
          <w:rFonts w:ascii="Times New Roman" w:hAnsi="Times New Roman"/>
          <w:szCs w:val="22"/>
          <w:lang w:val="en-US"/>
        </w:rPr>
        <w:t>OF MERCHANTABILITY OR FITNESS</w:t>
      </w:r>
      <w:r w:rsidR="004752C1">
        <w:rPr>
          <w:rFonts w:ascii="Times New Roman" w:hAnsi="Times New Roman"/>
          <w:szCs w:val="22"/>
          <w:lang w:val="en-US"/>
        </w:rPr>
        <w:t>, OR THAT THE MATERIAL CAN BE USED WITHOUT RISK</w:t>
      </w:r>
      <w:r w:rsidR="005B72E2" w:rsidRPr="00B730DC">
        <w:rPr>
          <w:rFonts w:ascii="Times New Roman" w:hAnsi="Times New Roman"/>
          <w:szCs w:val="22"/>
          <w:lang w:val="en-US"/>
        </w:rPr>
        <w:t xml:space="preserve">. </w:t>
      </w:r>
      <w:r w:rsidR="00CA64ED" w:rsidRPr="00B730DC">
        <w:rPr>
          <w:rFonts w:ascii="Times New Roman" w:hAnsi="Times New Roman"/>
          <w:szCs w:val="22"/>
          <w:lang w:val="en-US"/>
        </w:rPr>
        <w:t>UU makes no representations that the use of the Material will not infringe any patent or proprietary rights of third parties.</w:t>
      </w:r>
      <w:r w:rsidR="00CA64ED" w:rsidRPr="00B730DC">
        <w:rPr>
          <w:rFonts w:ascii="Times New Roman" w:hAnsi="Times New Roman"/>
          <w:szCs w:val="22"/>
          <w:lang w:val="en-US"/>
        </w:rPr>
        <w:tab/>
      </w:r>
    </w:p>
    <w:p w14:paraId="678C7B52" w14:textId="603F97F8" w:rsidR="00125361" w:rsidRPr="00B730DC" w:rsidRDefault="0018169A" w:rsidP="006E5378">
      <w:pPr>
        <w:pStyle w:val="BBClause2"/>
        <w:numPr>
          <w:ilvl w:val="0"/>
          <w:numId w:val="0"/>
        </w:numPr>
        <w:ind w:left="720" w:hanging="720"/>
        <w:rPr>
          <w:rFonts w:ascii="Times New Roman" w:hAnsi="Times New Roman"/>
          <w:szCs w:val="22"/>
          <w:lang w:val="en-US"/>
        </w:rPr>
      </w:pPr>
      <w:r w:rsidRPr="00B730DC">
        <w:rPr>
          <w:rFonts w:ascii="Times New Roman" w:hAnsi="Times New Roman"/>
          <w:szCs w:val="22"/>
          <w:lang w:val="en-US"/>
        </w:rPr>
        <w:t>8.</w:t>
      </w:r>
      <w:r w:rsidR="0069378B" w:rsidRPr="00B730DC">
        <w:rPr>
          <w:rFonts w:ascii="Times New Roman" w:hAnsi="Times New Roman"/>
          <w:szCs w:val="22"/>
          <w:lang w:val="en-US"/>
        </w:rPr>
        <w:t>2</w:t>
      </w:r>
      <w:r w:rsidRPr="00B730DC">
        <w:rPr>
          <w:rFonts w:ascii="Times New Roman" w:hAnsi="Times New Roman"/>
          <w:szCs w:val="22"/>
          <w:lang w:val="en-US"/>
        </w:rPr>
        <w:tab/>
      </w:r>
      <w:r w:rsidR="00CA64ED" w:rsidRPr="00B730DC">
        <w:rPr>
          <w:rFonts w:ascii="Times New Roman" w:hAnsi="Times New Roman"/>
          <w:szCs w:val="22"/>
          <w:lang w:val="en-US"/>
        </w:rPr>
        <w:t>In no event shall UU be liable for any use by Recipient of the Material or any loss, claim, damage or liability which may arise from or in connection with this agreement or the use, handling, storage or transportation of the Material. Recipient shall indemnify and hold harmless UU and any of its employees from and against any loss, claim, damage or liability incurred by UU as a result of any acts or omissions of Recipient or the use, handling, storage or transportation of the Material under this agreement.</w:t>
      </w:r>
    </w:p>
    <w:p w14:paraId="1363E404" w14:textId="77777777" w:rsidR="00125361" w:rsidRPr="00B730DC" w:rsidRDefault="0018169A" w:rsidP="0018169A">
      <w:pPr>
        <w:pStyle w:val="BBHeading2"/>
        <w:numPr>
          <w:ilvl w:val="0"/>
          <w:numId w:val="0"/>
        </w:numPr>
        <w:ind w:left="720" w:hanging="720"/>
        <w:rPr>
          <w:rFonts w:ascii="Times New Roman" w:hAnsi="Times New Roman"/>
          <w:szCs w:val="22"/>
          <w:lang w:val="en-US"/>
        </w:rPr>
      </w:pPr>
      <w:r w:rsidRPr="00B730DC">
        <w:rPr>
          <w:rFonts w:ascii="Times New Roman" w:hAnsi="Times New Roman"/>
          <w:szCs w:val="22"/>
          <w:lang w:val="en-US"/>
        </w:rPr>
        <w:t>9.</w:t>
      </w:r>
      <w:r w:rsidRPr="00B730DC">
        <w:rPr>
          <w:rFonts w:ascii="Times New Roman" w:hAnsi="Times New Roman"/>
          <w:szCs w:val="22"/>
          <w:lang w:val="en-US"/>
        </w:rPr>
        <w:tab/>
      </w:r>
      <w:r w:rsidR="00CA64ED" w:rsidRPr="00B730DC">
        <w:rPr>
          <w:rFonts w:ascii="Times New Roman" w:hAnsi="Times New Roman"/>
          <w:szCs w:val="22"/>
          <w:lang w:val="en-US"/>
        </w:rPr>
        <w:t>Term and termination</w:t>
      </w:r>
    </w:p>
    <w:p w14:paraId="7A2F1E27" w14:textId="77777777" w:rsidR="00125361" w:rsidRPr="00B730DC" w:rsidRDefault="0018169A" w:rsidP="0018169A">
      <w:pPr>
        <w:pStyle w:val="BBHeading2"/>
        <w:numPr>
          <w:ilvl w:val="0"/>
          <w:numId w:val="0"/>
        </w:numPr>
        <w:ind w:left="720" w:hanging="720"/>
        <w:rPr>
          <w:rFonts w:ascii="Times New Roman" w:hAnsi="Times New Roman"/>
          <w:b w:val="0"/>
          <w:szCs w:val="22"/>
          <w:lang w:val="en-US"/>
        </w:rPr>
      </w:pPr>
      <w:r w:rsidRPr="00B730DC">
        <w:rPr>
          <w:rFonts w:ascii="Times New Roman" w:hAnsi="Times New Roman"/>
          <w:b w:val="0"/>
          <w:szCs w:val="22"/>
          <w:lang w:val="en-US"/>
        </w:rPr>
        <w:t>9.1</w:t>
      </w:r>
      <w:r w:rsidRPr="00B730DC">
        <w:rPr>
          <w:rFonts w:ascii="Times New Roman" w:hAnsi="Times New Roman"/>
          <w:b w:val="0"/>
          <w:szCs w:val="22"/>
          <w:lang w:val="en-US"/>
        </w:rPr>
        <w:tab/>
      </w:r>
      <w:r w:rsidR="00CA64ED" w:rsidRPr="00B730DC">
        <w:rPr>
          <w:rFonts w:ascii="Times New Roman" w:hAnsi="Times New Roman"/>
          <w:b w:val="0"/>
          <w:szCs w:val="22"/>
          <w:lang w:val="en-US"/>
        </w:rPr>
        <w:t xml:space="preserve">This agreement shall enter into force </w:t>
      </w:r>
      <w:r w:rsidR="007D5140" w:rsidRPr="00B730DC">
        <w:rPr>
          <w:rFonts w:ascii="Times New Roman" w:hAnsi="Times New Roman"/>
          <w:b w:val="0"/>
          <w:szCs w:val="22"/>
          <w:lang w:val="en-US"/>
        </w:rPr>
        <w:t>when signed by both Parties</w:t>
      </w:r>
      <w:r w:rsidR="00CA64ED" w:rsidRPr="00B730DC">
        <w:rPr>
          <w:rFonts w:ascii="Times New Roman" w:hAnsi="Times New Roman"/>
          <w:b w:val="0"/>
          <w:szCs w:val="22"/>
          <w:lang w:val="en-US"/>
        </w:rPr>
        <w:t xml:space="preserve"> and </w:t>
      </w:r>
      <w:r w:rsidR="007D5140" w:rsidRPr="00B730DC">
        <w:rPr>
          <w:rFonts w:ascii="Times New Roman" w:hAnsi="Times New Roman"/>
          <w:b w:val="0"/>
          <w:szCs w:val="22"/>
          <w:lang w:val="en-US"/>
        </w:rPr>
        <w:t xml:space="preserve">shall </w:t>
      </w:r>
      <w:r w:rsidR="00CA64ED" w:rsidRPr="00B730DC">
        <w:rPr>
          <w:rFonts w:ascii="Times New Roman" w:hAnsi="Times New Roman"/>
          <w:b w:val="0"/>
          <w:szCs w:val="22"/>
          <w:lang w:val="en-US"/>
        </w:rPr>
        <w:t xml:space="preserve">remain in force </w:t>
      </w:r>
      <w:r w:rsidR="006E5378" w:rsidRPr="00B730DC">
        <w:rPr>
          <w:rFonts w:ascii="Times New Roman" w:hAnsi="Times New Roman"/>
          <w:b w:val="0"/>
          <w:szCs w:val="22"/>
          <w:lang w:val="en-US"/>
        </w:rPr>
        <w:t xml:space="preserve">until </w:t>
      </w:r>
      <w:r w:rsidR="00CA64ED" w:rsidRPr="00B730DC">
        <w:rPr>
          <w:rFonts w:ascii="Times New Roman" w:hAnsi="Times New Roman"/>
          <w:b w:val="0"/>
          <w:szCs w:val="22"/>
          <w:lang w:val="en-US"/>
        </w:rPr>
        <w:t>[</w:t>
      </w:r>
      <w:r w:rsidR="006E5378" w:rsidRPr="00B730DC">
        <w:rPr>
          <w:rFonts w:ascii="Times New Roman" w:hAnsi="Times New Roman"/>
          <w:b w:val="0"/>
          <w:szCs w:val="22"/>
          <w:highlight w:val="yellow"/>
          <w:lang w:val="en-US"/>
        </w:rPr>
        <w:t>date</w:t>
      </w:r>
      <w:r w:rsidR="006E5378" w:rsidRPr="00B730DC">
        <w:rPr>
          <w:rFonts w:ascii="Times New Roman" w:hAnsi="Times New Roman"/>
          <w:b w:val="0"/>
          <w:szCs w:val="22"/>
          <w:lang w:val="en-US"/>
        </w:rPr>
        <w:t>]</w:t>
      </w:r>
      <w:r w:rsidR="00CA64ED" w:rsidRPr="00B730DC">
        <w:rPr>
          <w:rFonts w:ascii="Times New Roman" w:hAnsi="Times New Roman"/>
          <w:b w:val="0"/>
          <w:szCs w:val="22"/>
          <w:lang w:val="en-US"/>
        </w:rPr>
        <w:t>.</w:t>
      </w:r>
    </w:p>
    <w:p w14:paraId="7CA4C0EA" w14:textId="77777777" w:rsidR="00125361" w:rsidRPr="00B730DC" w:rsidRDefault="0018169A" w:rsidP="0018169A">
      <w:pPr>
        <w:pStyle w:val="BBHeading2"/>
        <w:numPr>
          <w:ilvl w:val="0"/>
          <w:numId w:val="0"/>
        </w:numPr>
        <w:ind w:left="720" w:hanging="720"/>
        <w:rPr>
          <w:rFonts w:ascii="Times New Roman" w:hAnsi="Times New Roman"/>
          <w:szCs w:val="22"/>
          <w:lang w:val="en-US"/>
        </w:rPr>
      </w:pPr>
      <w:r w:rsidRPr="00B730DC">
        <w:rPr>
          <w:rFonts w:ascii="Times New Roman" w:hAnsi="Times New Roman"/>
          <w:b w:val="0"/>
          <w:szCs w:val="22"/>
          <w:lang w:val="en-US"/>
        </w:rPr>
        <w:t>9.2</w:t>
      </w:r>
      <w:r w:rsidRPr="00B730DC">
        <w:rPr>
          <w:rFonts w:ascii="Times New Roman" w:hAnsi="Times New Roman"/>
          <w:b w:val="0"/>
          <w:szCs w:val="22"/>
          <w:lang w:val="en-US"/>
        </w:rPr>
        <w:tab/>
      </w:r>
      <w:r w:rsidR="00CA64ED" w:rsidRPr="00B730DC">
        <w:rPr>
          <w:rFonts w:ascii="Times New Roman" w:hAnsi="Times New Roman"/>
          <w:b w:val="0"/>
          <w:szCs w:val="22"/>
          <w:lang w:val="en-US"/>
        </w:rPr>
        <w:t>This agreement may be terminated by either Party for any reason by giving the other Party thirty (30) days written notice.</w:t>
      </w:r>
    </w:p>
    <w:p w14:paraId="5789CFDC" w14:textId="77777777" w:rsidR="00125361" w:rsidRPr="00B730DC" w:rsidRDefault="0018169A" w:rsidP="0018169A">
      <w:pPr>
        <w:pStyle w:val="BBHeading2"/>
        <w:numPr>
          <w:ilvl w:val="0"/>
          <w:numId w:val="0"/>
        </w:numPr>
        <w:ind w:left="720" w:hanging="720"/>
        <w:rPr>
          <w:rFonts w:ascii="Times New Roman" w:hAnsi="Times New Roman"/>
          <w:b w:val="0"/>
          <w:szCs w:val="22"/>
          <w:lang w:val="en-US"/>
        </w:rPr>
      </w:pPr>
      <w:r w:rsidRPr="00B730DC">
        <w:rPr>
          <w:rFonts w:ascii="Times New Roman" w:hAnsi="Times New Roman"/>
          <w:b w:val="0"/>
          <w:szCs w:val="22"/>
          <w:lang w:val="en-US"/>
        </w:rPr>
        <w:t>9.3</w:t>
      </w:r>
      <w:r w:rsidRPr="00B730DC">
        <w:rPr>
          <w:rFonts w:ascii="Times New Roman" w:hAnsi="Times New Roman"/>
          <w:b w:val="0"/>
          <w:szCs w:val="22"/>
          <w:lang w:val="en-US"/>
        </w:rPr>
        <w:tab/>
      </w:r>
      <w:r w:rsidR="00CA64ED" w:rsidRPr="00B730DC">
        <w:rPr>
          <w:rFonts w:ascii="Times New Roman" w:hAnsi="Times New Roman"/>
          <w:b w:val="0"/>
          <w:szCs w:val="22"/>
          <w:lang w:val="en-US"/>
        </w:rPr>
        <w:t>UU shall have the right to terminate this agreement with immediate effect if Recipient is in breach of its obligations under this agreement.</w:t>
      </w:r>
    </w:p>
    <w:p w14:paraId="5CF818B1" w14:textId="77777777" w:rsidR="00CA64ED" w:rsidRPr="00B730DC" w:rsidRDefault="0018169A" w:rsidP="00125361">
      <w:pPr>
        <w:pStyle w:val="BBBodyTextIndent2"/>
        <w:ind w:hanging="720"/>
        <w:rPr>
          <w:rFonts w:ascii="Times New Roman" w:hAnsi="Times New Roman"/>
          <w:szCs w:val="22"/>
          <w:lang w:val="en-US"/>
        </w:rPr>
      </w:pPr>
      <w:r w:rsidRPr="00B730DC">
        <w:rPr>
          <w:rFonts w:ascii="Times New Roman" w:hAnsi="Times New Roman"/>
          <w:szCs w:val="22"/>
          <w:lang w:val="en-US"/>
        </w:rPr>
        <w:t>9.4</w:t>
      </w:r>
      <w:r w:rsidRPr="00B730DC">
        <w:rPr>
          <w:rFonts w:ascii="Times New Roman" w:hAnsi="Times New Roman"/>
          <w:szCs w:val="22"/>
          <w:lang w:val="en-US"/>
        </w:rPr>
        <w:tab/>
      </w:r>
      <w:r w:rsidR="00CA64ED" w:rsidRPr="00B730DC">
        <w:rPr>
          <w:rFonts w:ascii="Times New Roman" w:hAnsi="Times New Roman"/>
          <w:szCs w:val="22"/>
          <w:lang w:val="en-US"/>
        </w:rPr>
        <w:t xml:space="preserve">Upon completion of the </w:t>
      </w:r>
      <w:r w:rsidR="007D5140" w:rsidRPr="00B730DC">
        <w:rPr>
          <w:rFonts w:ascii="Times New Roman" w:hAnsi="Times New Roman"/>
          <w:szCs w:val="22"/>
          <w:lang w:val="en-US"/>
        </w:rPr>
        <w:t>Purpose</w:t>
      </w:r>
      <w:r w:rsidR="00CA64ED" w:rsidRPr="00B730DC">
        <w:rPr>
          <w:rFonts w:ascii="Times New Roman" w:hAnsi="Times New Roman"/>
          <w:szCs w:val="22"/>
          <w:lang w:val="en-US"/>
        </w:rPr>
        <w:t xml:space="preserve"> or earlier termination hereof, the Recipient will discontinue all use of the Material and, upon UU’s instructions, return or destroy the Material.</w:t>
      </w:r>
    </w:p>
    <w:p w14:paraId="34D81C1D" w14:textId="77777777" w:rsidR="00125361" w:rsidRPr="00B730DC" w:rsidRDefault="0018169A" w:rsidP="00125361">
      <w:pPr>
        <w:pStyle w:val="BBBodyTextIndent2"/>
        <w:ind w:hanging="720"/>
        <w:rPr>
          <w:rFonts w:ascii="Times New Roman" w:hAnsi="Times New Roman"/>
          <w:b/>
          <w:szCs w:val="22"/>
          <w:lang w:val="en-US"/>
        </w:rPr>
      </w:pPr>
      <w:r w:rsidRPr="00B730DC">
        <w:rPr>
          <w:rFonts w:ascii="Times New Roman" w:hAnsi="Times New Roman"/>
          <w:b/>
          <w:szCs w:val="22"/>
          <w:lang w:val="en-US"/>
        </w:rPr>
        <w:t>10.</w:t>
      </w:r>
      <w:r w:rsidRPr="00B730DC">
        <w:rPr>
          <w:rFonts w:ascii="Times New Roman" w:hAnsi="Times New Roman"/>
          <w:szCs w:val="22"/>
          <w:lang w:val="en-US"/>
        </w:rPr>
        <w:tab/>
      </w:r>
      <w:r w:rsidR="00CA64ED" w:rsidRPr="00B730DC">
        <w:rPr>
          <w:rFonts w:ascii="Times New Roman" w:hAnsi="Times New Roman"/>
          <w:b/>
          <w:szCs w:val="22"/>
          <w:lang w:val="en-US"/>
        </w:rPr>
        <w:t>Force majeure</w:t>
      </w:r>
    </w:p>
    <w:p w14:paraId="61BB47E5" w14:textId="77777777" w:rsidR="00CA64ED" w:rsidRPr="00B730DC" w:rsidRDefault="0018169A" w:rsidP="00125361">
      <w:pPr>
        <w:pStyle w:val="BBBodyTextIndent2"/>
        <w:ind w:hanging="720"/>
        <w:rPr>
          <w:rFonts w:ascii="Times New Roman" w:hAnsi="Times New Roman"/>
          <w:szCs w:val="22"/>
          <w:lang w:val="en-US"/>
        </w:rPr>
      </w:pPr>
      <w:r w:rsidRPr="00B730DC">
        <w:rPr>
          <w:rFonts w:ascii="Times New Roman" w:hAnsi="Times New Roman"/>
          <w:szCs w:val="22"/>
          <w:lang w:val="en-US"/>
        </w:rPr>
        <w:t>10.1</w:t>
      </w:r>
      <w:r w:rsidRPr="00B730DC">
        <w:rPr>
          <w:rFonts w:ascii="Times New Roman" w:hAnsi="Times New Roman"/>
          <w:szCs w:val="22"/>
          <w:lang w:val="en-US"/>
        </w:rPr>
        <w:tab/>
      </w:r>
      <w:r w:rsidR="00CA64ED" w:rsidRPr="00B730DC">
        <w:rPr>
          <w:rFonts w:ascii="Times New Roman" w:hAnsi="Times New Roman"/>
          <w:szCs w:val="22"/>
          <w:lang w:val="en-US"/>
        </w:rPr>
        <w:t>Neither party to this agreement shall be liable to the other nor held to be in breach of this agreement to the extent that it is prevented, hindered or delayed in performance or observance of its obligations hereunder by reason of industrial action, strikes, lock-outs, inability to obtain supplies, accidents or any other cause or contingency whatsoever beyond its control.</w:t>
      </w:r>
    </w:p>
    <w:p w14:paraId="68C20158" w14:textId="77777777" w:rsidR="00125361" w:rsidRPr="00B730DC" w:rsidRDefault="0018169A" w:rsidP="00125361">
      <w:pPr>
        <w:ind w:left="720" w:hanging="720"/>
        <w:rPr>
          <w:rFonts w:ascii="Times New Roman" w:hAnsi="Times New Roman"/>
          <w:b/>
          <w:szCs w:val="22"/>
          <w:lang w:val="en-US"/>
        </w:rPr>
      </w:pPr>
      <w:r w:rsidRPr="00B730DC">
        <w:rPr>
          <w:rFonts w:ascii="Times New Roman" w:hAnsi="Times New Roman"/>
          <w:b/>
          <w:szCs w:val="22"/>
          <w:lang w:val="en-US"/>
        </w:rPr>
        <w:t>11.</w:t>
      </w:r>
      <w:r w:rsidRPr="00B730DC">
        <w:rPr>
          <w:rFonts w:ascii="Times New Roman" w:hAnsi="Times New Roman"/>
          <w:szCs w:val="22"/>
          <w:lang w:val="en-US"/>
        </w:rPr>
        <w:tab/>
      </w:r>
      <w:r w:rsidR="00CA64ED" w:rsidRPr="00B730DC">
        <w:rPr>
          <w:rFonts w:ascii="Times New Roman" w:hAnsi="Times New Roman"/>
          <w:b/>
          <w:szCs w:val="22"/>
          <w:lang w:val="en-US"/>
        </w:rPr>
        <w:t>Governing law</w:t>
      </w:r>
    </w:p>
    <w:p w14:paraId="75BA6F0C" w14:textId="77777777" w:rsidR="00125361" w:rsidRPr="00B730DC" w:rsidRDefault="00125361" w:rsidP="00125361">
      <w:pPr>
        <w:ind w:left="720" w:hanging="720"/>
        <w:rPr>
          <w:rFonts w:ascii="Times New Roman" w:hAnsi="Times New Roman"/>
          <w:szCs w:val="22"/>
          <w:lang w:val="en-US"/>
        </w:rPr>
      </w:pPr>
    </w:p>
    <w:p w14:paraId="0C4316A6" w14:textId="5A91DC15" w:rsidR="005B7F5E" w:rsidRPr="00B730DC" w:rsidRDefault="0018169A" w:rsidP="00125361">
      <w:pPr>
        <w:pStyle w:val="BBHeading2"/>
        <w:numPr>
          <w:ilvl w:val="0"/>
          <w:numId w:val="0"/>
        </w:numPr>
        <w:ind w:left="720" w:hanging="720"/>
        <w:rPr>
          <w:rFonts w:ascii="Times New Roman" w:hAnsi="Times New Roman"/>
          <w:b w:val="0"/>
          <w:szCs w:val="22"/>
          <w:lang w:val="en-US"/>
        </w:rPr>
      </w:pPr>
      <w:r w:rsidRPr="00B730DC">
        <w:rPr>
          <w:rFonts w:ascii="Times New Roman" w:hAnsi="Times New Roman"/>
          <w:b w:val="0"/>
          <w:szCs w:val="22"/>
          <w:lang w:val="en-US"/>
        </w:rPr>
        <w:t>1</w:t>
      </w:r>
      <w:r w:rsidR="00830B8E" w:rsidRPr="00B730DC">
        <w:rPr>
          <w:rFonts w:ascii="Times New Roman" w:hAnsi="Times New Roman"/>
          <w:b w:val="0"/>
          <w:szCs w:val="22"/>
          <w:lang w:val="en-US"/>
        </w:rPr>
        <w:t>1</w:t>
      </w:r>
      <w:r w:rsidRPr="00B730DC">
        <w:rPr>
          <w:rFonts w:ascii="Times New Roman" w:hAnsi="Times New Roman"/>
          <w:b w:val="0"/>
          <w:szCs w:val="22"/>
          <w:lang w:val="en-US"/>
        </w:rPr>
        <w:t>.1</w:t>
      </w:r>
      <w:r w:rsidRPr="00B730DC">
        <w:rPr>
          <w:rFonts w:ascii="Times New Roman" w:hAnsi="Times New Roman"/>
          <w:b w:val="0"/>
          <w:szCs w:val="22"/>
          <w:lang w:val="en-US"/>
        </w:rPr>
        <w:tab/>
      </w:r>
      <w:r w:rsidR="00CA64ED" w:rsidRPr="00B730DC">
        <w:rPr>
          <w:rFonts w:ascii="Times New Roman" w:hAnsi="Times New Roman"/>
          <w:b w:val="0"/>
          <w:szCs w:val="22"/>
          <w:lang w:val="en-US"/>
        </w:rPr>
        <w:t xml:space="preserve">This agreement shall be governed by the laws of Sweden. Any dispute, controversy or claim arising out of or in connection with this contract, or the breach, termination or invalidity thereof, shall be settled amicably through negotiations. If the parties are unable to settle a dispute through negotiations, the dispute shall be referred to the </w:t>
      </w:r>
      <w:r w:rsidR="006540B3" w:rsidRPr="00B730DC">
        <w:rPr>
          <w:rFonts w:ascii="Times New Roman" w:hAnsi="Times New Roman"/>
          <w:b w:val="0"/>
          <w:szCs w:val="22"/>
          <w:lang w:val="en-US"/>
        </w:rPr>
        <w:t xml:space="preserve">District Court in Uppsala (Uppsala </w:t>
      </w:r>
      <w:proofErr w:type="spellStart"/>
      <w:r w:rsidR="006540B3" w:rsidRPr="00B730DC">
        <w:rPr>
          <w:rFonts w:ascii="Times New Roman" w:hAnsi="Times New Roman"/>
          <w:b w:val="0"/>
          <w:szCs w:val="22"/>
          <w:lang w:val="en-US"/>
        </w:rPr>
        <w:t>tingsrätt</w:t>
      </w:r>
      <w:proofErr w:type="spellEnd"/>
      <w:r w:rsidR="006540B3" w:rsidRPr="00B730DC">
        <w:rPr>
          <w:rFonts w:ascii="Times New Roman" w:hAnsi="Times New Roman"/>
          <w:b w:val="0"/>
          <w:szCs w:val="22"/>
          <w:lang w:val="en-US"/>
        </w:rPr>
        <w:t>)</w:t>
      </w:r>
      <w:r w:rsidR="007D5140" w:rsidRPr="00B730DC">
        <w:rPr>
          <w:rFonts w:ascii="Times New Roman" w:hAnsi="Times New Roman"/>
          <w:b w:val="0"/>
          <w:szCs w:val="22"/>
          <w:lang w:val="en-US"/>
        </w:rPr>
        <w:t xml:space="preserve">. </w:t>
      </w:r>
      <w:r w:rsidR="006540B3" w:rsidRPr="00B730DC">
        <w:rPr>
          <w:rFonts w:ascii="Times New Roman" w:hAnsi="Times New Roman"/>
          <w:b w:val="0"/>
          <w:szCs w:val="22"/>
          <w:lang w:val="en-US"/>
        </w:rPr>
        <w:t xml:space="preserve">If both Parties are </w:t>
      </w:r>
      <w:r w:rsidR="003B742C">
        <w:rPr>
          <w:rFonts w:ascii="Times New Roman" w:hAnsi="Times New Roman"/>
          <w:b w:val="0"/>
          <w:szCs w:val="22"/>
          <w:lang w:val="en-US"/>
        </w:rPr>
        <w:t>governmental</w:t>
      </w:r>
      <w:r w:rsidR="003B742C" w:rsidRPr="00B730DC">
        <w:rPr>
          <w:rFonts w:ascii="Times New Roman" w:hAnsi="Times New Roman"/>
          <w:b w:val="0"/>
          <w:szCs w:val="22"/>
          <w:lang w:val="en-US"/>
        </w:rPr>
        <w:t xml:space="preserve"> </w:t>
      </w:r>
      <w:r w:rsidR="006540B3" w:rsidRPr="00B730DC">
        <w:rPr>
          <w:rFonts w:ascii="Times New Roman" w:hAnsi="Times New Roman"/>
          <w:b w:val="0"/>
          <w:szCs w:val="22"/>
          <w:lang w:val="en-US"/>
        </w:rPr>
        <w:t xml:space="preserve">agencies </w:t>
      </w:r>
      <w:r w:rsidR="006540B3" w:rsidRPr="00B730DC">
        <w:rPr>
          <w:rFonts w:ascii="Times New Roman" w:hAnsi="Times New Roman"/>
          <w:b w:val="0"/>
          <w:szCs w:val="22"/>
          <w:lang w:val="en-US"/>
        </w:rPr>
        <w:lastRenderedPageBreak/>
        <w:t xml:space="preserve">of the Swedish state, the dispute shall instead be </w:t>
      </w:r>
      <w:r w:rsidR="00DE1EB6">
        <w:rPr>
          <w:rFonts w:ascii="Times New Roman" w:hAnsi="Times New Roman"/>
          <w:b w:val="0"/>
          <w:szCs w:val="22"/>
          <w:lang w:val="en-US"/>
        </w:rPr>
        <w:t>settled</w:t>
      </w:r>
      <w:r w:rsidR="00DE1EB6" w:rsidRPr="00B730DC">
        <w:rPr>
          <w:rFonts w:ascii="Times New Roman" w:hAnsi="Times New Roman"/>
          <w:b w:val="0"/>
          <w:szCs w:val="22"/>
          <w:lang w:val="en-US"/>
        </w:rPr>
        <w:t xml:space="preserve"> </w:t>
      </w:r>
      <w:r w:rsidR="006540B3" w:rsidRPr="00B730DC">
        <w:rPr>
          <w:rFonts w:ascii="Times New Roman" w:hAnsi="Times New Roman"/>
          <w:b w:val="0"/>
          <w:szCs w:val="22"/>
          <w:lang w:val="en-US"/>
        </w:rPr>
        <w:t xml:space="preserve">by a </w:t>
      </w:r>
      <w:r w:rsidR="00DE1EB6">
        <w:rPr>
          <w:rFonts w:ascii="Times New Roman" w:hAnsi="Times New Roman"/>
          <w:b w:val="0"/>
          <w:szCs w:val="22"/>
          <w:lang w:val="en-US"/>
        </w:rPr>
        <w:t>superior</w:t>
      </w:r>
      <w:r w:rsidR="00DE1EB6" w:rsidRPr="00B730DC">
        <w:rPr>
          <w:rFonts w:ascii="Times New Roman" w:hAnsi="Times New Roman"/>
          <w:b w:val="0"/>
          <w:szCs w:val="22"/>
          <w:lang w:val="en-US"/>
        </w:rPr>
        <w:t xml:space="preserve"> </w:t>
      </w:r>
      <w:r w:rsidR="00CA64ED" w:rsidRPr="00B730DC">
        <w:rPr>
          <w:rFonts w:ascii="Times New Roman" w:hAnsi="Times New Roman"/>
          <w:b w:val="0"/>
          <w:szCs w:val="22"/>
          <w:lang w:val="en-US"/>
        </w:rPr>
        <w:t>governmental body for final decision.</w:t>
      </w:r>
      <w:r w:rsidR="00686685" w:rsidRPr="00B730DC">
        <w:rPr>
          <w:rFonts w:ascii="Times New Roman" w:hAnsi="Times New Roman"/>
          <w:b w:val="0"/>
          <w:szCs w:val="22"/>
          <w:lang w:val="en-US"/>
        </w:rPr>
        <w:t xml:space="preserve">    </w:t>
      </w:r>
    </w:p>
    <w:p w14:paraId="04C89861" w14:textId="77777777" w:rsidR="005B7F5E" w:rsidRPr="00B730DC" w:rsidRDefault="005B7F5E" w:rsidP="005B7F5E">
      <w:pPr>
        <w:jc w:val="center"/>
        <w:rPr>
          <w:rFonts w:ascii="Times New Roman" w:hAnsi="Times New Roman"/>
          <w:b/>
          <w:szCs w:val="22"/>
          <w:lang w:val="sv-SE"/>
        </w:rPr>
      </w:pPr>
      <w:r w:rsidRPr="00B730DC">
        <w:rPr>
          <w:rFonts w:ascii="Times New Roman" w:hAnsi="Times New Roman"/>
          <w:b/>
          <w:szCs w:val="22"/>
          <w:lang w:val="sv-SE"/>
        </w:rPr>
        <w:t>_________________</w:t>
      </w:r>
    </w:p>
    <w:p w14:paraId="1E8A6BF3" w14:textId="77777777" w:rsidR="005B7F5E" w:rsidRPr="00B730DC" w:rsidRDefault="005B7F5E" w:rsidP="005B7F5E">
      <w:pPr>
        <w:pStyle w:val="Brdtext"/>
        <w:rPr>
          <w:rFonts w:ascii="Times New Roman" w:hAnsi="Times New Roman"/>
          <w:szCs w:val="22"/>
          <w:lang w:val="sv-SE"/>
        </w:rPr>
      </w:pPr>
    </w:p>
    <w:tbl>
      <w:tblPr>
        <w:tblStyle w:val="Tabellrutnt"/>
        <w:tblW w:w="0" w:type="auto"/>
        <w:tblLook w:val="04A0" w:firstRow="1" w:lastRow="0" w:firstColumn="1" w:lastColumn="0" w:noHBand="0" w:noVBand="1"/>
      </w:tblPr>
      <w:tblGrid>
        <w:gridCol w:w="4151"/>
        <w:gridCol w:w="4151"/>
      </w:tblGrid>
      <w:tr w:rsidR="003D35FB" w:rsidRPr="00B730DC" w14:paraId="5F04D373" w14:textId="77777777" w:rsidTr="00FD245A">
        <w:tc>
          <w:tcPr>
            <w:tcW w:w="4151" w:type="dxa"/>
            <w:tcBorders>
              <w:top w:val="nil"/>
              <w:left w:val="nil"/>
              <w:bottom w:val="nil"/>
              <w:right w:val="nil"/>
            </w:tcBorders>
          </w:tcPr>
          <w:p w14:paraId="3F5C1149" w14:textId="77777777" w:rsidR="003D35FB" w:rsidRPr="00B730DC" w:rsidRDefault="003D35FB" w:rsidP="005B7F5E">
            <w:pPr>
              <w:pStyle w:val="Brdtext"/>
              <w:rPr>
                <w:rFonts w:ascii="Times New Roman" w:hAnsi="Times New Roman"/>
                <w:szCs w:val="22"/>
                <w:lang w:val="sv-SE"/>
              </w:rPr>
            </w:pPr>
            <w:r w:rsidRPr="00B730DC">
              <w:rPr>
                <w:rFonts w:ascii="Times New Roman" w:hAnsi="Times New Roman"/>
                <w:szCs w:val="22"/>
                <w:lang w:val="sv-SE"/>
              </w:rPr>
              <w:t>Date:</w:t>
            </w:r>
          </w:p>
        </w:tc>
        <w:tc>
          <w:tcPr>
            <w:tcW w:w="4151" w:type="dxa"/>
            <w:tcBorders>
              <w:top w:val="nil"/>
              <w:left w:val="nil"/>
              <w:bottom w:val="nil"/>
              <w:right w:val="nil"/>
            </w:tcBorders>
          </w:tcPr>
          <w:p w14:paraId="4A0FE659" w14:textId="77777777" w:rsidR="003D35FB" w:rsidRPr="00B730DC" w:rsidRDefault="003D35FB" w:rsidP="005B7F5E">
            <w:pPr>
              <w:pStyle w:val="Brdtext"/>
              <w:rPr>
                <w:rFonts w:ascii="Times New Roman" w:hAnsi="Times New Roman"/>
                <w:szCs w:val="22"/>
                <w:lang w:val="sv-SE"/>
              </w:rPr>
            </w:pPr>
            <w:r w:rsidRPr="00B730DC">
              <w:rPr>
                <w:rFonts w:ascii="Times New Roman" w:hAnsi="Times New Roman"/>
                <w:szCs w:val="22"/>
                <w:lang w:val="sv-SE"/>
              </w:rPr>
              <w:t>Date:</w:t>
            </w:r>
          </w:p>
        </w:tc>
      </w:tr>
      <w:tr w:rsidR="003D35FB" w:rsidRPr="00B730DC" w14:paraId="5CC44C0B" w14:textId="77777777" w:rsidTr="00FD245A">
        <w:tc>
          <w:tcPr>
            <w:tcW w:w="4151" w:type="dxa"/>
            <w:tcBorders>
              <w:top w:val="nil"/>
              <w:left w:val="nil"/>
              <w:bottom w:val="nil"/>
              <w:right w:val="nil"/>
            </w:tcBorders>
          </w:tcPr>
          <w:p w14:paraId="5730CAED" w14:textId="77777777" w:rsidR="003D35FB" w:rsidRPr="00B730DC" w:rsidRDefault="003D35FB" w:rsidP="005B7F5E">
            <w:pPr>
              <w:pStyle w:val="Brdtext"/>
              <w:rPr>
                <w:rFonts w:ascii="Times New Roman" w:hAnsi="Times New Roman"/>
                <w:szCs w:val="22"/>
                <w:lang w:val="sv-SE"/>
              </w:rPr>
            </w:pPr>
            <w:r w:rsidRPr="00B730DC">
              <w:rPr>
                <w:rFonts w:ascii="Times New Roman" w:hAnsi="Times New Roman"/>
                <w:szCs w:val="22"/>
                <w:lang w:val="sv-SE"/>
              </w:rPr>
              <w:t>UPPSALA UNIVERSITET</w:t>
            </w:r>
          </w:p>
        </w:tc>
        <w:tc>
          <w:tcPr>
            <w:tcW w:w="4151" w:type="dxa"/>
            <w:tcBorders>
              <w:top w:val="nil"/>
              <w:left w:val="nil"/>
              <w:bottom w:val="nil"/>
              <w:right w:val="nil"/>
            </w:tcBorders>
          </w:tcPr>
          <w:p w14:paraId="05E5D25F" w14:textId="77777777" w:rsidR="003D35FB" w:rsidRPr="00B730DC" w:rsidRDefault="003D35FB" w:rsidP="005B7F5E">
            <w:pPr>
              <w:pStyle w:val="Brdtext"/>
              <w:rPr>
                <w:rFonts w:ascii="Times New Roman" w:hAnsi="Times New Roman"/>
                <w:szCs w:val="22"/>
                <w:lang w:val="sv-SE"/>
              </w:rPr>
            </w:pPr>
            <w:r w:rsidRPr="00B730DC">
              <w:rPr>
                <w:rFonts w:ascii="Times New Roman" w:hAnsi="Times New Roman"/>
                <w:szCs w:val="22"/>
                <w:lang w:val="sv-SE"/>
              </w:rPr>
              <w:t>[</w:t>
            </w:r>
            <w:r w:rsidRPr="00B730DC">
              <w:rPr>
                <w:rFonts w:ascii="Times New Roman" w:hAnsi="Times New Roman"/>
                <w:szCs w:val="22"/>
                <w:highlight w:val="yellow"/>
                <w:lang w:val="sv-SE"/>
              </w:rPr>
              <w:t>NN</w:t>
            </w:r>
            <w:r w:rsidRPr="00B730DC">
              <w:rPr>
                <w:rFonts w:ascii="Times New Roman" w:hAnsi="Times New Roman"/>
                <w:szCs w:val="22"/>
                <w:lang w:val="sv-SE"/>
              </w:rPr>
              <w:t>]</w:t>
            </w:r>
          </w:p>
        </w:tc>
      </w:tr>
      <w:tr w:rsidR="003D35FB" w:rsidRPr="00B730DC" w14:paraId="35AE868F" w14:textId="77777777" w:rsidTr="00FD245A">
        <w:tc>
          <w:tcPr>
            <w:tcW w:w="4151" w:type="dxa"/>
            <w:tcBorders>
              <w:top w:val="nil"/>
              <w:left w:val="nil"/>
              <w:bottom w:val="nil"/>
              <w:right w:val="nil"/>
            </w:tcBorders>
          </w:tcPr>
          <w:p w14:paraId="71A63169" w14:textId="77777777" w:rsidR="003D35FB" w:rsidRPr="00B730DC" w:rsidRDefault="003D35FB" w:rsidP="005B7F5E">
            <w:pPr>
              <w:pStyle w:val="Brdtext"/>
              <w:rPr>
                <w:rFonts w:ascii="Times New Roman" w:hAnsi="Times New Roman"/>
                <w:szCs w:val="22"/>
                <w:lang w:val="sv-SE"/>
              </w:rPr>
            </w:pPr>
            <w:r w:rsidRPr="00B730DC">
              <w:rPr>
                <w:rFonts w:ascii="Times New Roman" w:hAnsi="Times New Roman"/>
                <w:szCs w:val="22"/>
                <w:lang w:val="sv-SE"/>
              </w:rPr>
              <w:t>_______________________</w:t>
            </w:r>
          </w:p>
        </w:tc>
        <w:tc>
          <w:tcPr>
            <w:tcW w:w="4151" w:type="dxa"/>
            <w:tcBorders>
              <w:top w:val="nil"/>
              <w:left w:val="nil"/>
              <w:bottom w:val="nil"/>
              <w:right w:val="nil"/>
            </w:tcBorders>
          </w:tcPr>
          <w:p w14:paraId="0FC28D2C" w14:textId="77777777" w:rsidR="003D35FB" w:rsidRPr="00B730DC" w:rsidRDefault="003D35FB" w:rsidP="005B7F5E">
            <w:pPr>
              <w:pStyle w:val="Brdtext"/>
              <w:rPr>
                <w:rFonts w:ascii="Times New Roman" w:hAnsi="Times New Roman"/>
                <w:szCs w:val="22"/>
                <w:lang w:val="sv-SE"/>
              </w:rPr>
            </w:pPr>
            <w:r w:rsidRPr="00B730DC">
              <w:rPr>
                <w:rFonts w:ascii="Times New Roman" w:hAnsi="Times New Roman"/>
                <w:szCs w:val="22"/>
                <w:lang w:val="sv-SE"/>
              </w:rPr>
              <w:t>_______________________</w:t>
            </w:r>
          </w:p>
        </w:tc>
      </w:tr>
      <w:tr w:rsidR="003D35FB" w:rsidRPr="00B730DC" w14:paraId="4BACC795" w14:textId="77777777" w:rsidTr="00FD245A">
        <w:tc>
          <w:tcPr>
            <w:tcW w:w="4151" w:type="dxa"/>
            <w:tcBorders>
              <w:top w:val="nil"/>
              <w:left w:val="nil"/>
              <w:bottom w:val="nil"/>
              <w:right w:val="nil"/>
            </w:tcBorders>
          </w:tcPr>
          <w:p w14:paraId="036CF0EC" w14:textId="77777777" w:rsidR="003D35FB" w:rsidRPr="00B730DC" w:rsidRDefault="003D35FB" w:rsidP="005B7F5E">
            <w:pPr>
              <w:pStyle w:val="Brdtext"/>
              <w:rPr>
                <w:rFonts w:ascii="Times New Roman" w:hAnsi="Times New Roman"/>
                <w:szCs w:val="22"/>
                <w:lang w:val="en-US"/>
              </w:rPr>
            </w:pPr>
            <w:r w:rsidRPr="00B730DC">
              <w:rPr>
                <w:rFonts w:ascii="Times New Roman" w:hAnsi="Times New Roman"/>
                <w:szCs w:val="22"/>
                <w:lang w:val="en-US"/>
              </w:rPr>
              <w:t>Title: Head, Department of [</w:t>
            </w:r>
            <w:r w:rsidRPr="00B730DC">
              <w:rPr>
                <w:rFonts w:ascii="Times New Roman" w:hAnsi="Times New Roman"/>
                <w:szCs w:val="22"/>
                <w:highlight w:val="yellow"/>
                <w:lang w:val="en-US"/>
              </w:rPr>
              <w:t>department</w:t>
            </w:r>
            <w:r w:rsidRPr="00B730DC">
              <w:rPr>
                <w:rFonts w:ascii="Times New Roman" w:hAnsi="Times New Roman"/>
                <w:szCs w:val="22"/>
                <w:lang w:val="en-US"/>
              </w:rPr>
              <w:t>]</w:t>
            </w:r>
          </w:p>
        </w:tc>
        <w:tc>
          <w:tcPr>
            <w:tcW w:w="4151" w:type="dxa"/>
            <w:tcBorders>
              <w:top w:val="nil"/>
              <w:left w:val="nil"/>
              <w:bottom w:val="nil"/>
              <w:right w:val="nil"/>
            </w:tcBorders>
          </w:tcPr>
          <w:p w14:paraId="05634077" w14:textId="77777777" w:rsidR="003D35FB" w:rsidRPr="00B730DC" w:rsidRDefault="003D35FB" w:rsidP="005B7F5E">
            <w:pPr>
              <w:pStyle w:val="Brdtext"/>
              <w:rPr>
                <w:rFonts w:ascii="Times New Roman" w:hAnsi="Times New Roman"/>
                <w:szCs w:val="22"/>
                <w:lang w:val="en-US"/>
              </w:rPr>
            </w:pPr>
            <w:r w:rsidRPr="00B730DC">
              <w:rPr>
                <w:rFonts w:ascii="Times New Roman" w:hAnsi="Times New Roman"/>
                <w:szCs w:val="22"/>
                <w:lang w:val="en-US"/>
              </w:rPr>
              <w:t>Title:</w:t>
            </w:r>
          </w:p>
        </w:tc>
      </w:tr>
      <w:tr w:rsidR="003D35FB" w:rsidRPr="00B730DC" w14:paraId="0510DC19" w14:textId="77777777" w:rsidTr="00FD245A">
        <w:tc>
          <w:tcPr>
            <w:tcW w:w="4151" w:type="dxa"/>
            <w:tcBorders>
              <w:top w:val="nil"/>
              <w:left w:val="nil"/>
              <w:bottom w:val="nil"/>
              <w:right w:val="nil"/>
            </w:tcBorders>
          </w:tcPr>
          <w:p w14:paraId="3E717B5E" w14:textId="77777777" w:rsidR="003D35FB" w:rsidRPr="00B730DC" w:rsidRDefault="003D35FB" w:rsidP="005B7F5E">
            <w:pPr>
              <w:pStyle w:val="Brdtext"/>
              <w:rPr>
                <w:rFonts w:ascii="Times New Roman" w:hAnsi="Times New Roman"/>
                <w:szCs w:val="22"/>
                <w:lang w:val="en-US"/>
              </w:rPr>
            </w:pPr>
          </w:p>
        </w:tc>
        <w:tc>
          <w:tcPr>
            <w:tcW w:w="4151" w:type="dxa"/>
            <w:tcBorders>
              <w:top w:val="nil"/>
              <w:left w:val="nil"/>
              <w:bottom w:val="nil"/>
              <w:right w:val="nil"/>
            </w:tcBorders>
          </w:tcPr>
          <w:p w14:paraId="22968FA1" w14:textId="77777777" w:rsidR="003D35FB" w:rsidRPr="00B730DC" w:rsidRDefault="003D35FB" w:rsidP="005B7F5E">
            <w:pPr>
              <w:pStyle w:val="Brdtext"/>
              <w:rPr>
                <w:rFonts w:ascii="Times New Roman" w:hAnsi="Times New Roman"/>
                <w:szCs w:val="22"/>
                <w:lang w:val="en-US"/>
              </w:rPr>
            </w:pPr>
          </w:p>
        </w:tc>
      </w:tr>
      <w:tr w:rsidR="003D35FB" w:rsidRPr="00B730DC" w14:paraId="04E08C05" w14:textId="77777777" w:rsidTr="00FD245A">
        <w:tc>
          <w:tcPr>
            <w:tcW w:w="4151" w:type="dxa"/>
            <w:tcBorders>
              <w:top w:val="nil"/>
              <w:left w:val="nil"/>
              <w:bottom w:val="nil"/>
              <w:right w:val="nil"/>
            </w:tcBorders>
          </w:tcPr>
          <w:p w14:paraId="72D85EEE" w14:textId="77777777" w:rsidR="003D35FB" w:rsidRPr="00B730DC" w:rsidRDefault="003D35FB" w:rsidP="005B7F5E">
            <w:pPr>
              <w:pStyle w:val="Brdtext"/>
              <w:rPr>
                <w:rFonts w:ascii="Times New Roman" w:hAnsi="Times New Roman"/>
                <w:szCs w:val="22"/>
                <w:lang w:val="en-US"/>
              </w:rPr>
            </w:pPr>
            <w:r w:rsidRPr="00B730DC">
              <w:rPr>
                <w:rFonts w:ascii="Times New Roman" w:hAnsi="Times New Roman"/>
                <w:szCs w:val="22"/>
                <w:lang w:val="en-US"/>
              </w:rPr>
              <w:t>Contact person at UU:</w:t>
            </w:r>
          </w:p>
          <w:p w14:paraId="71BEC4F9" w14:textId="77777777" w:rsidR="003D35FB" w:rsidRPr="00B730DC" w:rsidRDefault="003D35FB" w:rsidP="005B7F5E">
            <w:pPr>
              <w:pStyle w:val="Brdtext"/>
              <w:rPr>
                <w:rFonts w:ascii="Times New Roman" w:hAnsi="Times New Roman"/>
                <w:szCs w:val="22"/>
                <w:lang w:val="en-US"/>
              </w:rPr>
            </w:pPr>
            <w:r w:rsidRPr="00B730DC">
              <w:rPr>
                <w:rFonts w:ascii="Times New Roman" w:hAnsi="Times New Roman"/>
                <w:szCs w:val="22"/>
                <w:lang w:val="en-US"/>
              </w:rPr>
              <w:t>Sign:_______________________</w:t>
            </w:r>
          </w:p>
        </w:tc>
        <w:tc>
          <w:tcPr>
            <w:tcW w:w="4151" w:type="dxa"/>
            <w:tcBorders>
              <w:top w:val="nil"/>
              <w:left w:val="nil"/>
              <w:bottom w:val="nil"/>
              <w:right w:val="nil"/>
            </w:tcBorders>
          </w:tcPr>
          <w:p w14:paraId="3E976FAE" w14:textId="77777777" w:rsidR="003D35FB" w:rsidRPr="00B730DC" w:rsidRDefault="003D35FB" w:rsidP="003D35FB">
            <w:pPr>
              <w:rPr>
                <w:rFonts w:ascii="Times New Roman" w:hAnsi="Times New Roman"/>
                <w:szCs w:val="22"/>
                <w:lang w:val="en-US"/>
              </w:rPr>
            </w:pPr>
            <w:r w:rsidRPr="00B730DC">
              <w:rPr>
                <w:rFonts w:ascii="Times New Roman" w:hAnsi="Times New Roman"/>
                <w:szCs w:val="22"/>
                <w:lang w:val="en-US"/>
              </w:rPr>
              <w:t>Recipient’s Principal Investigator:</w:t>
            </w:r>
          </w:p>
          <w:p w14:paraId="52A43D5A" w14:textId="77777777" w:rsidR="003D35FB" w:rsidRPr="00B730DC" w:rsidRDefault="003D35FB" w:rsidP="003D35FB">
            <w:pPr>
              <w:rPr>
                <w:rFonts w:ascii="Times New Roman" w:hAnsi="Times New Roman"/>
                <w:szCs w:val="22"/>
                <w:lang w:val="en-US"/>
              </w:rPr>
            </w:pPr>
          </w:p>
          <w:p w14:paraId="01D2890E" w14:textId="77777777" w:rsidR="003D35FB" w:rsidRPr="00B730DC" w:rsidRDefault="003D35FB" w:rsidP="005B7F5E">
            <w:pPr>
              <w:pStyle w:val="Brdtext"/>
              <w:rPr>
                <w:rFonts w:ascii="Times New Roman" w:hAnsi="Times New Roman"/>
                <w:szCs w:val="22"/>
                <w:lang w:val="en-US"/>
              </w:rPr>
            </w:pPr>
            <w:r w:rsidRPr="00B730DC">
              <w:rPr>
                <w:rFonts w:ascii="Times New Roman" w:hAnsi="Times New Roman"/>
                <w:szCs w:val="22"/>
                <w:lang w:val="sv-SE"/>
              </w:rPr>
              <w:t>Sign:_______________________</w:t>
            </w:r>
          </w:p>
        </w:tc>
      </w:tr>
    </w:tbl>
    <w:p w14:paraId="35685C8F" w14:textId="77777777" w:rsidR="00CA64ED" w:rsidRPr="006540B3" w:rsidRDefault="00CA64ED" w:rsidP="003D35FB">
      <w:pPr>
        <w:pStyle w:val="Beskrivning"/>
        <w:rPr>
          <w:rFonts w:ascii="Times New Roman" w:hAnsi="Times New Roman"/>
          <w:lang w:val="en-US"/>
        </w:rPr>
      </w:pPr>
    </w:p>
    <w:sectPr w:rsidR="00CA64ED" w:rsidRPr="006540B3" w:rsidSect="002F7B90">
      <w:headerReference w:type="default" r:id="rId12"/>
      <w:footerReference w:type="even" r:id="rId13"/>
      <w:footerReference w:type="default" r:id="rId14"/>
      <w:footerReference w:type="first" r:id="rId15"/>
      <w:pgSz w:w="11906" w:h="16838"/>
      <w:pgMar w:top="1440" w:right="1797" w:bottom="1134"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ULegal" w:date="2023-06-08T13:17:00Z" w:initials="UU">
    <w:p w14:paraId="7B148157" w14:textId="3ABF6243" w:rsidR="0078066F" w:rsidRDefault="0078066F">
      <w:pPr>
        <w:pStyle w:val="Kommentarer"/>
      </w:pPr>
      <w:r>
        <w:rPr>
          <w:rStyle w:val="Kommentarsreferens"/>
        </w:rPr>
        <w:annotationRef/>
      </w:r>
      <w:r>
        <w:rPr>
          <w:rStyle w:val="Kommentarsreferens"/>
        </w:rPr>
        <w:annotationRef/>
      </w:r>
      <w:r w:rsidR="00E33237">
        <w:t>N.B</w:t>
      </w:r>
      <w:r>
        <w:t xml:space="preserve">. </w:t>
      </w:r>
      <w:r w:rsidR="00EB55FC">
        <w:t>T</w:t>
      </w:r>
      <w:r>
        <w:t xml:space="preserve">he Purpose of the transfer will define and thereby limit the possible use of the material by the Recipient. Therefore, describe the Purpose with necessary accuracy to avoid granting unintended rights of use.  </w:t>
      </w:r>
    </w:p>
  </w:comment>
  <w:comment w:id="2" w:author="UULegal" w:date="2023-06-08T13:17:00Z" w:initials="UU">
    <w:p w14:paraId="6AE34B2E" w14:textId="43781585" w:rsidR="0078066F" w:rsidRDefault="0078066F">
      <w:pPr>
        <w:pStyle w:val="Kommentarer"/>
      </w:pPr>
      <w:r>
        <w:rPr>
          <w:rStyle w:val="Kommentarsreferens"/>
        </w:rPr>
        <w:annotationRef/>
      </w:r>
      <w:r>
        <w:rPr>
          <w:rStyle w:val="Kommentarsreferens"/>
        </w:rPr>
        <w:annotationRef/>
      </w:r>
      <w:r>
        <w:t xml:space="preserve">Complete Clause 3.2 and 3.3 depending on if the Recipient is to pay remuneration in return of the Material. If not, the sums can be set to zero or the clauses deleted in their entirety.  </w:t>
      </w:r>
    </w:p>
  </w:comment>
  <w:comment w:id="3" w:author="UULegal" w:date="2023-06-08T13:17:00Z" w:initials="UU">
    <w:p w14:paraId="221E368E" w14:textId="5BAAAFCE" w:rsidR="0078066F" w:rsidRDefault="0078066F">
      <w:pPr>
        <w:pStyle w:val="Kommentarer"/>
      </w:pPr>
      <w:r>
        <w:rPr>
          <w:rStyle w:val="Kommentarsreferens"/>
        </w:rPr>
        <w:annotationRef/>
      </w:r>
      <w:r>
        <w:rPr>
          <w:rStyle w:val="Kommentarsreferens"/>
        </w:rPr>
        <w:annotationRef/>
      </w:r>
      <w:r>
        <w:t xml:space="preserve">The yellow marked section can be deleted if it is deemed superfluous, i.e. there is nothing in the Material to be protected.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148157" w15:done="0"/>
  <w15:commentEx w15:paraId="6AE34B2E" w15:done="0"/>
  <w15:commentEx w15:paraId="221E36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148157" w16cid:durableId="294B9C27"/>
  <w16cid:commentId w16cid:paraId="6AE34B2E" w16cid:durableId="294B9C28"/>
  <w16cid:commentId w16cid:paraId="221E368E" w16cid:durableId="294B9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E1A7" w14:textId="77777777" w:rsidR="00C54694" w:rsidRDefault="00C54694">
      <w:r>
        <w:separator/>
      </w:r>
    </w:p>
  </w:endnote>
  <w:endnote w:type="continuationSeparator" w:id="0">
    <w:p w14:paraId="6B482537" w14:textId="77777777" w:rsidR="00C54694" w:rsidRDefault="00C54694">
      <w:r>
        <w:continuationSeparator/>
      </w:r>
    </w:p>
  </w:endnote>
  <w:endnote w:type="continuationNotice" w:id="1">
    <w:p w14:paraId="2DF64973" w14:textId="77777777" w:rsidR="00C54694" w:rsidRDefault="00C54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7201"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sidR="00230223">
      <w:rPr>
        <w:sz w:val="16"/>
      </w:rPr>
      <w:t>NABAK.0002 - Various legal matter\Documents\23442522.1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6C46" w14:textId="77777777" w:rsidR="000556F8" w:rsidRDefault="000556F8">
    <w:pPr>
      <w:pStyle w:val="Sidfot"/>
      <w:jc w:val="center"/>
    </w:pPr>
  </w:p>
  <w:p w14:paraId="32BF7B4B" w14:textId="77777777" w:rsidR="00237A9F" w:rsidRPr="004759A4" w:rsidRDefault="00237A9F" w:rsidP="00475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C209"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sidR="00230223">
      <w:rPr>
        <w:sz w:val="16"/>
      </w:rPr>
      <w:t>NABAK.0002 - Various legal matter\Documents\23442522.1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0778" w14:textId="77777777" w:rsidR="00C54694" w:rsidRDefault="00C54694">
      <w:r>
        <w:separator/>
      </w:r>
    </w:p>
  </w:footnote>
  <w:footnote w:type="continuationSeparator" w:id="0">
    <w:p w14:paraId="39AF5D7F" w14:textId="77777777" w:rsidR="00C54694" w:rsidRDefault="00C54694">
      <w:r>
        <w:continuationSeparator/>
      </w:r>
    </w:p>
  </w:footnote>
  <w:footnote w:type="continuationNotice" w:id="1">
    <w:p w14:paraId="5597753A" w14:textId="77777777" w:rsidR="00C54694" w:rsidRDefault="00C54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F9D8" w14:textId="77777777" w:rsidR="00FF0C35" w:rsidRDefault="00FF0C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64B51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9A95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823F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B89EA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18EC4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6B4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87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43B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47B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C6EA45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BA2C92"/>
    <w:multiLevelType w:val="multilevel"/>
    <w:tmpl w:val="08090023"/>
    <w:styleLink w:val="Artikelsektion"/>
    <w:lvl w:ilvl="0">
      <w:start w:val="1"/>
      <w:numFmt w:val="upperRoman"/>
      <w:lvlText w:val="Article %1."/>
      <w:lvlJc w:val="left"/>
      <w:pPr>
        <w:ind w:left="0" w:firstLine="0"/>
      </w:pPr>
      <w:rPr>
        <w:rFonts w:ascii="Georgia" w:hAnsi="Georgia"/>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52A03F1"/>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071587"/>
    <w:multiLevelType w:val="hybridMultilevel"/>
    <w:tmpl w:val="203873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41A07EA"/>
    <w:multiLevelType w:val="multilevel"/>
    <w:tmpl w:val="95E60E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C233D8"/>
    <w:multiLevelType w:val="multilevel"/>
    <w:tmpl w:val="0809001D"/>
    <w:styleLink w:val="1ai"/>
    <w:lvl w:ilvl="0">
      <w:start w:val="1"/>
      <w:numFmt w:val="decimal"/>
      <w:lvlText w:val="%1)"/>
      <w:lvlJc w:val="left"/>
      <w:pPr>
        <w:ind w:left="360" w:hanging="360"/>
      </w:pPr>
      <w:rPr>
        <w:rFonts w:ascii="Georgia" w:hAnsi="Georgi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953B76"/>
    <w:multiLevelType w:val="multilevel"/>
    <w:tmpl w:val="C2D038D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Roman"/>
      <w:lvlText w:val="(%4)"/>
      <w:lvlJc w:val="left"/>
      <w:pPr>
        <w:tabs>
          <w:tab w:val="num" w:pos="1080"/>
        </w:tabs>
        <w:ind w:left="1080" w:hanging="360"/>
      </w:pPr>
      <w:rPr>
        <w:rFonts w:hint="default"/>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504DD2"/>
    <w:multiLevelType w:val="singleLevel"/>
    <w:tmpl w:val="6890D32C"/>
    <w:lvl w:ilvl="0">
      <w:start w:val="6"/>
      <w:numFmt w:val="decimal"/>
      <w:lvlText w:val="%1)"/>
      <w:legacy w:legacy="1" w:legacySpace="0" w:legacyIndent="720"/>
      <w:lvlJc w:val="left"/>
      <w:pPr>
        <w:ind w:left="720" w:hanging="720"/>
      </w:pPr>
    </w:lvl>
  </w:abstractNum>
  <w:abstractNum w:abstractNumId="24" w15:restartNumberingAfterBreak="0">
    <w:nsid w:val="745E15A6"/>
    <w:multiLevelType w:val="multilevel"/>
    <w:tmpl w:val="0809001F"/>
    <w:styleLink w:val="111111"/>
    <w:lvl w:ilvl="0">
      <w:start w:val="1"/>
      <w:numFmt w:val="decimal"/>
      <w:lvlText w:val="%1."/>
      <w:lvlJc w:val="left"/>
      <w:pPr>
        <w:ind w:left="360" w:hanging="360"/>
      </w:pPr>
      <w:rPr>
        <w:rFonts w:ascii="Georgia" w:hAnsi="Georgia"/>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2"/>
  </w:num>
  <w:num w:numId="18">
    <w:abstractNumId w:val="23"/>
  </w:num>
  <w:num w:numId="19">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Legal">
    <w15:presenceInfo w15:providerId="None" w15:userId="UU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14"/>
    <w:rsid w:val="000046C0"/>
    <w:rsid w:val="00005B34"/>
    <w:rsid w:val="00012E46"/>
    <w:rsid w:val="0001429F"/>
    <w:rsid w:val="00023430"/>
    <w:rsid w:val="0002757A"/>
    <w:rsid w:val="00034E5D"/>
    <w:rsid w:val="000459FA"/>
    <w:rsid w:val="000556F8"/>
    <w:rsid w:val="00056C6F"/>
    <w:rsid w:val="000604E2"/>
    <w:rsid w:val="00067285"/>
    <w:rsid w:val="000701E4"/>
    <w:rsid w:val="000729CC"/>
    <w:rsid w:val="00087158"/>
    <w:rsid w:val="000B3C47"/>
    <w:rsid w:val="000B3E3B"/>
    <w:rsid w:val="000C6A4F"/>
    <w:rsid w:val="001168DA"/>
    <w:rsid w:val="00125361"/>
    <w:rsid w:val="001452F0"/>
    <w:rsid w:val="0018169A"/>
    <w:rsid w:val="00185F3B"/>
    <w:rsid w:val="00187B43"/>
    <w:rsid w:val="00193365"/>
    <w:rsid w:val="001A7AA2"/>
    <w:rsid w:val="001B0784"/>
    <w:rsid w:val="001B0D40"/>
    <w:rsid w:val="001B5B34"/>
    <w:rsid w:val="001B7A78"/>
    <w:rsid w:val="001C3CF8"/>
    <w:rsid w:val="001E6F8E"/>
    <w:rsid w:val="001E7DDA"/>
    <w:rsid w:val="001F4313"/>
    <w:rsid w:val="00215E13"/>
    <w:rsid w:val="00230223"/>
    <w:rsid w:val="002366DB"/>
    <w:rsid w:val="00237A9F"/>
    <w:rsid w:val="00247020"/>
    <w:rsid w:val="00257F41"/>
    <w:rsid w:val="00262F96"/>
    <w:rsid w:val="00266898"/>
    <w:rsid w:val="00280158"/>
    <w:rsid w:val="00294AFC"/>
    <w:rsid w:val="002A643D"/>
    <w:rsid w:val="002C48B8"/>
    <w:rsid w:val="002E7F15"/>
    <w:rsid w:val="002F3BBA"/>
    <w:rsid w:val="002F4C33"/>
    <w:rsid w:val="002F7B90"/>
    <w:rsid w:val="0030251E"/>
    <w:rsid w:val="0030444C"/>
    <w:rsid w:val="00313E45"/>
    <w:rsid w:val="00335B1E"/>
    <w:rsid w:val="00366C91"/>
    <w:rsid w:val="003732EB"/>
    <w:rsid w:val="003819A2"/>
    <w:rsid w:val="003932AB"/>
    <w:rsid w:val="003B098E"/>
    <w:rsid w:val="003B2516"/>
    <w:rsid w:val="003B742C"/>
    <w:rsid w:val="003C00BF"/>
    <w:rsid w:val="003C12F9"/>
    <w:rsid w:val="003D35FB"/>
    <w:rsid w:val="003E3768"/>
    <w:rsid w:val="00402E25"/>
    <w:rsid w:val="00411309"/>
    <w:rsid w:val="00435F2C"/>
    <w:rsid w:val="004510E1"/>
    <w:rsid w:val="00470449"/>
    <w:rsid w:val="004736EB"/>
    <w:rsid w:val="004752C1"/>
    <w:rsid w:val="004759A4"/>
    <w:rsid w:val="004978A7"/>
    <w:rsid w:val="004A3A85"/>
    <w:rsid w:val="004D6862"/>
    <w:rsid w:val="004E7707"/>
    <w:rsid w:val="004F74E9"/>
    <w:rsid w:val="00512EF8"/>
    <w:rsid w:val="00515558"/>
    <w:rsid w:val="00541D3B"/>
    <w:rsid w:val="00572890"/>
    <w:rsid w:val="005B72E2"/>
    <w:rsid w:val="005B7F5E"/>
    <w:rsid w:val="005C0040"/>
    <w:rsid w:val="005C79B0"/>
    <w:rsid w:val="005E2B03"/>
    <w:rsid w:val="005E79CB"/>
    <w:rsid w:val="00601E21"/>
    <w:rsid w:val="006258A7"/>
    <w:rsid w:val="006422A7"/>
    <w:rsid w:val="006453E3"/>
    <w:rsid w:val="006464C5"/>
    <w:rsid w:val="006540B3"/>
    <w:rsid w:val="00665619"/>
    <w:rsid w:val="0067682C"/>
    <w:rsid w:val="00686685"/>
    <w:rsid w:val="0069378B"/>
    <w:rsid w:val="006A70C6"/>
    <w:rsid w:val="006B2AEE"/>
    <w:rsid w:val="006C4846"/>
    <w:rsid w:val="006C48C8"/>
    <w:rsid w:val="006D351A"/>
    <w:rsid w:val="006D74D2"/>
    <w:rsid w:val="006E230A"/>
    <w:rsid w:val="006E5378"/>
    <w:rsid w:val="006E5E31"/>
    <w:rsid w:val="006F3824"/>
    <w:rsid w:val="006F60D8"/>
    <w:rsid w:val="00742E5D"/>
    <w:rsid w:val="0078066F"/>
    <w:rsid w:val="00784D4D"/>
    <w:rsid w:val="00786210"/>
    <w:rsid w:val="00787EDA"/>
    <w:rsid w:val="007B55AF"/>
    <w:rsid w:val="007C08C6"/>
    <w:rsid w:val="007D5140"/>
    <w:rsid w:val="007E15EB"/>
    <w:rsid w:val="008068E0"/>
    <w:rsid w:val="00817EBE"/>
    <w:rsid w:val="00830B8E"/>
    <w:rsid w:val="00887E69"/>
    <w:rsid w:val="008946F7"/>
    <w:rsid w:val="008A4F3D"/>
    <w:rsid w:val="008A6867"/>
    <w:rsid w:val="008B06D3"/>
    <w:rsid w:val="008B276B"/>
    <w:rsid w:val="008C6BBA"/>
    <w:rsid w:val="008D1BA6"/>
    <w:rsid w:val="00900120"/>
    <w:rsid w:val="0090054D"/>
    <w:rsid w:val="00904ACD"/>
    <w:rsid w:val="0093725E"/>
    <w:rsid w:val="00977A1B"/>
    <w:rsid w:val="009821EB"/>
    <w:rsid w:val="009935E5"/>
    <w:rsid w:val="009C1F55"/>
    <w:rsid w:val="009D3349"/>
    <w:rsid w:val="009F0C80"/>
    <w:rsid w:val="009F3765"/>
    <w:rsid w:val="00A042C6"/>
    <w:rsid w:val="00A05AFE"/>
    <w:rsid w:val="00A155FD"/>
    <w:rsid w:val="00A240C4"/>
    <w:rsid w:val="00A3206E"/>
    <w:rsid w:val="00A53A95"/>
    <w:rsid w:val="00A61B41"/>
    <w:rsid w:val="00A855F6"/>
    <w:rsid w:val="00AC5B4E"/>
    <w:rsid w:val="00AD004E"/>
    <w:rsid w:val="00AD0664"/>
    <w:rsid w:val="00AE4F71"/>
    <w:rsid w:val="00AE765E"/>
    <w:rsid w:val="00AF1D6A"/>
    <w:rsid w:val="00AF2920"/>
    <w:rsid w:val="00B130A4"/>
    <w:rsid w:val="00B23482"/>
    <w:rsid w:val="00B502C5"/>
    <w:rsid w:val="00B61C7C"/>
    <w:rsid w:val="00B71414"/>
    <w:rsid w:val="00B72D57"/>
    <w:rsid w:val="00B730DC"/>
    <w:rsid w:val="00B75075"/>
    <w:rsid w:val="00B77C4F"/>
    <w:rsid w:val="00BA70F4"/>
    <w:rsid w:val="00BB63A2"/>
    <w:rsid w:val="00BC64AA"/>
    <w:rsid w:val="00BD25D3"/>
    <w:rsid w:val="00BD40E3"/>
    <w:rsid w:val="00C05405"/>
    <w:rsid w:val="00C222CC"/>
    <w:rsid w:val="00C234BB"/>
    <w:rsid w:val="00C46BD2"/>
    <w:rsid w:val="00C54694"/>
    <w:rsid w:val="00C56B38"/>
    <w:rsid w:val="00C64F65"/>
    <w:rsid w:val="00C8035B"/>
    <w:rsid w:val="00C86E0F"/>
    <w:rsid w:val="00C90D67"/>
    <w:rsid w:val="00CA64ED"/>
    <w:rsid w:val="00CF595F"/>
    <w:rsid w:val="00D17821"/>
    <w:rsid w:val="00D22376"/>
    <w:rsid w:val="00D403F1"/>
    <w:rsid w:val="00D55B1A"/>
    <w:rsid w:val="00D94545"/>
    <w:rsid w:val="00DA7838"/>
    <w:rsid w:val="00DB4595"/>
    <w:rsid w:val="00DB7D77"/>
    <w:rsid w:val="00DD39F6"/>
    <w:rsid w:val="00DE1EB6"/>
    <w:rsid w:val="00E07E45"/>
    <w:rsid w:val="00E265BB"/>
    <w:rsid w:val="00E33237"/>
    <w:rsid w:val="00E371C2"/>
    <w:rsid w:val="00E56B4A"/>
    <w:rsid w:val="00E92236"/>
    <w:rsid w:val="00E94C35"/>
    <w:rsid w:val="00E9554E"/>
    <w:rsid w:val="00EA6258"/>
    <w:rsid w:val="00EB55FC"/>
    <w:rsid w:val="00EC1E3E"/>
    <w:rsid w:val="00F13132"/>
    <w:rsid w:val="00F1644A"/>
    <w:rsid w:val="00F1690D"/>
    <w:rsid w:val="00F279C8"/>
    <w:rsid w:val="00F3149E"/>
    <w:rsid w:val="00F504E6"/>
    <w:rsid w:val="00F56FB6"/>
    <w:rsid w:val="00F73808"/>
    <w:rsid w:val="00F75B88"/>
    <w:rsid w:val="00FD01F9"/>
    <w:rsid w:val="00FD245A"/>
    <w:rsid w:val="00FD4EDB"/>
    <w:rsid w:val="00FE226B"/>
    <w:rsid w:val="00FE793A"/>
    <w:rsid w:val="00FE7F82"/>
    <w:rsid w:val="00FF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AEE285"/>
  <w15:chartTrackingRefBased/>
  <w15:docId w15:val="{672FDC2C-2B83-47A7-897B-E29EFC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sz w:val="22"/>
      <w:lang w:val="en-GB" w:eastAsia="en-GB"/>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Cs w:val="22"/>
    </w:rPr>
  </w:style>
  <w:style w:type="paragraph" w:styleId="Rubrik7">
    <w:name w:val="heading 7"/>
    <w:basedOn w:val="Normal"/>
    <w:next w:val="Normal"/>
    <w:qFormat/>
    <w:pPr>
      <w:spacing w:before="240" w:after="60"/>
      <w:outlineLvl w:val="6"/>
    </w:pPr>
    <w:rPr>
      <w:szCs w:val="24"/>
    </w:rPr>
  </w:style>
  <w:style w:type="paragraph" w:styleId="Rubrik8">
    <w:name w:val="heading 8"/>
    <w:basedOn w:val="Normal"/>
    <w:next w:val="Normal"/>
    <w:qFormat/>
    <w:pPr>
      <w:spacing w:before="240" w:after="60"/>
      <w:outlineLvl w:val="7"/>
    </w:pPr>
    <w:rPr>
      <w:i/>
      <w:iCs/>
      <w:szCs w:val="24"/>
    </w:rPr>
  </w:style>
  <w:style w:type="paragraph" w:styleId="Rubrik9">
    <w:name w:val="heading 9"/>
    <w:basedOn w:val="Normal"/>
    <w:next w:val="Normal"/>
    <w:qFormat/>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B&amp;B Header"/>
    <w:basedOn w:val="Normal"/>
    <w:pPr>
      <w:tabs>
        <w:tab w:val="center" w:pos="4153"/>
        <w:tab w:val="right" w:pos="8306"/>
      </w:tabs>
      <w:spacing w:line="264" w:lineRule="auto"/>
    </w:pPr>
    <w:rPr>
      <w:sz w:val="18"/>
    </w:rPr>
  </w:style>
  <w:style w:type="paragraph" w:styleId="Sidfot">
    <w:name w:val="footer"/>
    <w:aliases w:val="B&amp;B Footer"/>
    <w:basedOn w:val="Normal"/>
    <w:link w:val="SidfotChar"/>
    <w:uiPriority w:val="99"/>
    <w:pPr>
      <w:tabs>
        <w:tab w:val="center" w:pos="4153"/>
        <w:tab w:val="right" w:pos="8306"/>
      </w:tabs>
      <w:spacing w:line="264" w:lineRule="auto"/>
    </w:pPr>
    <w:rPr>
      <w:sz w:val="18"/>
    </w:rPr>
  </w:style>
  <w:style w:type="paragraph" w:styleId="Brdtext">
    <w:name w:val="Body Text"/>
    <w:aliases w:val="B&amp;B Body Text"/>
    <w:link w:val="BrdtextChar"/>
    <w:pPr>
      <w:spacing w:after="240"/>
      <w:jc w:val="both"/>
    </w:pPr>
    <w:rPr>
      <w:rFonts w:ascii="Georgia" w:hAnsi="Georgia"/>
      <w:sz w:val="22"/>
      <w:lang w:val="en-GB" w:eastAsia="en-GB"/>
    </w:rPr>
  </w:style>
  <w:style w:type="paragraph" w:customStyle="1" w:styleId="BBBodyTextIndent2">
    <w:name w:val="B&amp;B Body Text Indent 2"/>
    <w:basedOn w:val="BBBodyTextIndent1"/>
    <w:pPr>
      <w:outlineLvl w:val="1"/>
    </w:pPr>
  </w:style>
  <w:style w:type="paragraph" w:customStyle="1" w:styleId="BBBodyTextIndent1">
    <w:name w:val="B&amp;B Body Text Indent 1"/>
    <w:basedOn w:val="Brdtext"/>
    <w:pPr>
      <w:ind w:left="720"/>
      <w:outlineLvl w:val="0"/>
    </w:pPr>
  </w:style>
  <w:style w:type="paragraph" w:customStyle="1" w:styleId="BBBodyTextIndent3">
    <w:name w:val="B&amp;B Body Text Indent 3"/>
    <w:basedOn w:val="BBBodyTextIndent2"/>
    <w:pPr>
      <w:ind w:left="1622"/>
      <w:outlineLvl w:val="2"/>
    </w:pPr>
  </w:style>
  <w:style w:type="paragraph" w:customStyle="1" w:styleId="BBBodyTextIndent4">
    <w:name w:val="B&amp;B Body Text Indent 4"/>
    <w:basedOn w:val="Normal"/>
    <w:pPr>
      <w:spacing w:after="240"/>
      <w:ind w:left="2699"/>
      <w:jc w:val="both"/>
      <w:outlineLvl w:val="3"/>
    </w:pPr>
  </w:style>
  <w:style w:type="paragraph" w:customStyle="1" w:styleId="BBBodyTextIndent5">
    <w:name w:val="B&amp;B Body Text Indent 5"/>
    <w:basedOn w:val="BBBodyTextIndent4"/>
    <w:pPr>
      <w:outlineLvl w:val="4"/>
    </w:pPr>
  </w:style>
  <w:style w:type="paragraph" w:customStyle="1" w:styleId="BBBodyTextIndent6">
    <w:name w:val="B&amp;B Body Text Indent 6"/>
    <w:basedOn w:val="BBBodyTextIndent5"/>
    <w:pPr>
      <w:ind w:left="3238"/>
      <w:outlineLvl w:val="5"/>
    </w:pPr>
  </w:style>
  <w:style w:type="paragraph" w:customStyle="1" w:styleId="BBBodyTextIndent7">
    <w:name w:val="B&amp;B Body Text Indent 7"/>
    <w:basedOn w:val="BBBodyTextIndent6"/>
    <w:pPr>
      <w:ind w:left="3907"/>
      <w:outlineLvl w:val="6"/>
    </w:pPr>
  </w:style>
  <w:style w:type="paragraph" w:customStyle="1" w:styleId="BBBodyTextIndent8">
    <w:name w:val="B&amp;B Body Text Indent 8"/>
    <w:basedOn w:val="BBBodyTextIndent7"/>
    <w:pPr>
      <w:ind w:left="4581"/>
      <w:outlineLvl w:val="7"/>
    </w:pPr>
  </w:style>
  <w:style w:type="paragraph" w:customStyle="1" w:styleId="BBBodyTextIndent9">
    <w:name w:val="B&amp;B Body Text Indent 9"/>
    <w:basedOn w:val="BBBodyTextIndent8"/>
    <w:pPr>
      <w:ind w:left="6838"/>
      <w:outlineLvl w:val="8"/>
    </w:pPr>
  </w:style>
  <w:style w:type="paragraph" w:styleId="Innehll1">
    <w:name w:val="toc 1"/>
    <w:basedOn w:val="Normal"/>
    <w:next w:val="Normal"/>
    <w:autoRedefine/>
    <w:semiHidden/>
    <w:pPr>
      <w:tabs>
        <w:tab w:val="left" w:pos="720"/>
        <w:tab w:val="right" w:leader="dot" w:pos="9000"/>
      </w:tabs>
    </w:pPr>
    <w:rPr>
      <w:noProof/>
    </w:rPr>
  </w:style>
  <w:style w:type="paragraph" w:styleId="Innehll2">
    <w:name w:val="toc 2"/>
    <w:basedOn w:val="Normal"/>
    <w:next w:val="Normal"/>
    <w:autoRedefine/>
    <w:uiPriority w:val="39"/>
    <w:pPr>
      <w:tabs>
        <w:tab w:val="left" w:pos="720"/>
        <w:tab w:val="right" w:leader="dot" w:pos="9000"/>
      </w:tabs>
    </w:pPr>
    <w:rPr>
      <w:noProof/>
    </w:rPr>
  </w:style>
  <w:style w:type="paragraph" w:styleId="Innehll3">
    <w:name w:val="toc 3"/>
    <w:basedOn w:val="Normal"/>
    <w:next w:val="Normal"/>
    <w:autoRedefine/>
    <w:semiHidden/>
    <w:pPr>
      <w:tabs>
        <w:tab w:val="left" w:pos="1200"/>
        <w:tab w:val="left" w:pos="2016"/>
        <w:tab w:val="right" w:leader="dot" w:pos="9000"/>
      </w:tabs>
      <w:ind w:left="720"/>
    </w:pPr>
    <w:rPr>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rdtext"/>
    <w:next w:val="BBBodyTextIndent1"/>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BBBodyTextIndent6"/>
    <w:pPr>
      <w:numPr>
        <w:ilvl w:val="5"/>
      </w:numPr>
      <w:tabs>
        <w:tab w:val="left" w:pos="3238"/>
      </w:tabs>
      <w:outlineLvl w:val="5"/>
    </w:pPr>
  </w:style>
  <w:style w:type="paragraph" w:customStyle="1" w:styleId="BBHeading5">
    <w:name w:val="B&amp;B Heading 5"/>
    <w:basedOn w:val="BBHeading4"/>
    <w:next w:val="BBBodyTextIndent5"/>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BBBodyTextIndent2"/>
    <w:pPr>
      <w:numPr>
        <w:ilvl w:val="1"/>
      </w:numPr>
      <w:spacing w:before="0"/>
      <w:outlineLvl w:val="1"/>
    </w:pPr>
    <w:rPr>
      <w:caps w:val="0"/>
    </w:rPr>
  </w:style>
  <w:style w:type="paragraph" w:customStyle="1" w:styleId="BBHeading7">
    <w:name w:val="B&amp;B Heading 7"/>
    <w:basedOn w:val="BBHeading6"/>
    <w:next w:val="BBBodyTextIndent7"/>
    <w:pPr>
      <w:numPr>
        <w:ilvl w:val="6"/>
      </w:numPr>
      <w:tabs>
        <w:tab w:val="left" w:pos="5398"/>
      </w:tabs>
      <w:outlineLvl w:val="6"/>
    </w:pPr>
  </w:style>
  <w:style w:type="paragraph" w:customStyle="1" w:styleId="BBHeading8">
    <w:name w:val="B&amp;B Heading 8"/>
    <w:basedOn w:val="BBHeading7"/>
    <w:next w:val="BBBodyTextIndent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customStyle="1" w:styleId="BBClause5">
    <w:name w:val="B&amp;B Clause 5"/>
    <w:basedOn w:val="BBHeading5"/>
    <w:pPr>
      <w:keepNext w:val="0"/>
    </w:pPr>
    <w:rPr>
      <w:b w:val="0"/>
    </w:rPr>
  </w:style>
  <w:style w:type="character" w:styleId="Sidnummer">
    <w:name w:val="page number"/>
    <w:rPr>
      <w:rFonts w:ascii="Times New Roman" w:hAnsi="Times New Roman"/>
      <w:sz w:val="20"/>
    </w:rPr>
  </w:style>
  <w:style w:type="paragraph" w:customStyle="1" w:styleId="BBHeading0">
    <w:name w:val="B&amp;B Heading 0"/>
    <w:basedOn w:val="Brdtext"/>
    <w:next w:val="Brdtext"/>
    <w:pPr>
      <w:keepNext/>
      <w:spacing w:before="120"/>
      <w:jc w:val="left"/>
    </w:pPr>
    <w:rPr>
      <w:b/>
      <w:caps/>
      <w:szCs w:val="24"/>
    </w:rPr>
  </w:style>
  <w:style w:type="paragraph" w:customStyle="1" w:styleId="BBClause6">
    <w:name w:val="B&amp;B Clause 6"/>
    <w:basedOn w:val="BBHeading6"/>
    <w:pPr>
      <w:keepNext w:val="0"/>
    </w:pPr>
    <w:rPr>
      <w:b w:val="0"/>
    </w:rPr>
  </w:style>
  <w:style w:type="paragraph" w:customStyle="1" w:styleId="BBClause7">
    <w:name w:val="B&amp;B Clause 7"/>
    <w:basedOn w:val="BBHeading7"/>
    <w:pPr>
      <w:keepNext w:val="0"/>
    </w:pPr>
    <w:rPr>
      <w:b w:val="0"/>
    </w:rPr>
  </w:style>
  <w:style w:type="paragraph" w:customStyle="1" w:styleId="BBClause8">
    <w:name w:val="B&amp;B Clause 8"/>
    <w:basedOn w:val="BBHeading8"/>
    <w:pPr>
      <w:keepNext w:val="0"/>
    </w:pPr>
    <w:rPr>
      <w:b w:val="0"/>
    </w:rPr>
  </w:style>
  <w:style w:type="paragraph" w:customStyle="1" w:styleId="BBClause9">
    <w:name w:val="B&amp;B Clause 9"/>
    <w:basedOn w:val="BBHeading9"/>
    <w:pPr>
      <w:keepNext w:val="0"/>
    </w:pPr>
    <w:rPr>
      <w:b w:val="0"/>
    </w:rPr>
  </w:style>
  <w:style w:type="paragraph" w:customStyle="1" w:styleId="BBSchedule1">
    <w:name w:val="B&amp;B Schedule 1"/>
    <w:basedOn w:val="BBScheduleHeading1"/>
    <w:pPr>
      <w:keepNext w:val="0"/>
      <w:spacing w:before="0"/>
    </w:pPr>
    <w:rPr>
      <w:b w:val="0"/>
    </w:rPr>
  </w:style>
  <w:style w:type="paragraph" w:customStyle="1" w:styleId="BBSchedule2">
    <w:name w:val="B&amp;B Schedule 2"/>
    <w:basedOn w:val="BBScheduleHeading2"/>
    <w:pPr>
      <w:keepNext w:val="0"/>
      <w:spacing w:before="0"/>
    </w:pPr>
    <w:rPr>
      <w:b w:val="0"/>
    </w:rPr>
  </w:style>
  <w:style w:type="paragraph" w:customStyle="1" w:styleId="BBSchedule3">
    <w:name w:val="B&amp;B Schedule 3"/>
    <w:basedOn w:val="Brdtext"/>
    <w:pPr>
      <w:outlineLvl w:val="2"/>
    </w:pPr>
  </w:style>
  <w:style w:type="paragraph" w:customStyle="1" w:styleId="BBSchedule4">
    <w:name w:val="B&amp;B Schedule 4"/>
    <w:basedOn w:val="Brdtext"/>
    <w:pPr>
      <w:numPr>
        <w:ilvl w:val="4"/>
        <w:numId w:val="16"/>
      </w:numPr>
      <w:outlineLvl w:val="3"/>
    </w:pPr>
  </w:style>
  <w:style w:type="paragraph" w:customStyle="1" w:styleId="BBSchedule5">
    <w:name w:val="B&amp;B Schedule 5"/>
    <w:basedOn w:val="Brdtext"/>
    <w:pPr>
      <w:numPr>
        <w:ilvl w:val="5"/>
        <w:numId w:val="16"/>
      </w:numPr>
      <w:outlineLvl w:val="4"/>
    </w:pPr>
  </w:style>
  <w:style w:type="paragraph" w:customStyle="1" w:styleId="BBSchedule6">
    <w:name w:val="B&amp;B Schedule 6"/>
    <w:basedOn w:val="Brdtext"/>
    <w:pPr>
      <w:numPr>
        <w:ilvl w:val="6"/>
        <w:numId w:val="16"/>
      </w:numPr>
      <w:outlineLvl w:val="5"/>
    </w:pPr>
  </w:style>
  <w:style w:type="paragraph" w:customStyle="1" w:styleId="BBSchedule7">
    <w:name w:val="B&amp;B Schedule 7"/>
    <w:basedOn w:val="Brdtext"/>
  </w:style>
  <w:style w:type="paragraph" w:customStyle="1" w:styleId="BBSchedule8">
    <w:name w:val="B&amp;B Schedule 8"/>
    <w:basedOn w:val="Brdtext"/>
  </w:style>
  <w:style w:type="paragraph" w:customStyle="1" w:styleId="BBSchedule9">
    <w:name w:val="B&amp;B Schedule 9"/>
    <w:basedOn w:val="Brdtext"/>
  </w:style>
  <w:style w:type="paragraph" w:customStyle="1" w:styleId="BBScheduleSub-title">
    <w:name w:val="B&amp;B Schedule Sub-title"/>
    <w:basedOn w:val="Brdtext"/>
    <w:next w:val="Brdtext"/>
    <w:pPr>
      <w:jc w:val="center"/>
    </w:pPr>
    <w:rPr>
      <w:b/>
    </w:rPr>
  </w:style>
  <w:style w:type="paragraph" w:customStyle="1" w:styleId="BBScheduleTitle">
    <w:name w:val="B&amp;B Schedule Title"/>
    <w:basedOn w:val="Brdtext"/>
    <w:next w:val="BBScheduleSub-title"/>
    <w:pPr>
      <w:keepNext/>
      <w:pageBreakBefore/>
      <w:numPr>
        <w:numId w:val="16"/>
      </w:numPr>
      <w:jc w:val="center"/>
    </w:pPr>
    <w:rPr>
      <w:b/>
    </w:rPr>
  </w:style>
  <w:style w:type="paragraph" w:styleId="Fotnotstext">
    <w:name w:val="footnote text"/>
    <w:basedOn w:val="Normal"/>
    <w:pPr>
      <w:ind w:left="113" w:hanging="113"/>
    </w:pPr>
    <w:rPr>
      <w:sz w:val="16"/>
    </w:rPr>
  </w:style>
  <w:style w:type="character" w:styleId="Fotnotsreferens">
    <w:name w:val="footnote reference"/>
    <w:rPr>
      <w:vertAlign w:val="superscript"/>
    </w:rPr>
  </w:style>
  <w:style w:type="paragraph" w:styleId="Slutnotstext">
    <w:name w:val="endnote text"/>
    <w:basedOn w:val="Normal"/>
    <w:pPr>
      <w:ind w:left="62" w:hanging="62"/>
    </w:pPr>
    <w:rPr>
      <w:sz w:val="16"/>
    </w:rPr>
  </w:style>
  <w:style w:type="character" w:styleId="Slutnotsreferens">
    <w:name w:val="endnote reference"/>
    <w:rPr>
      <w:vertAlign w:val="superscript"/>
    </w:rPr>
  </w:style>
  <w:style w:type="paragraph" w:customStyle="1" w:styleId="BBFootnoteText">
    <w:name w:val="B&amp;B Footnote Text"/>
    <w:basedOn w:val="Fotnotstext"/>
    <w:pPr>
      <w:jc w:val="both"/>
    </w:pPr>
  </w:style>
  <w:style w:type="paragraph" w:customStyle="1" w:styleId="BBEndnoteText">
    <w:name w:val="B&amp;B Endnote Text"/>
    <w:basedOn w:val="Slutnotstext"/>
    <w:pPr>
      <w:jc w:val="both"/>
    </w:pPr>
  </w:style>
  <w:style w:type="paragraph" w:customStyle="1" w:styleId="BBHeading0Lower">
    <w:name w:val="B&amp;B Heading 0 (Lower)"/>
    <w:basedOn w:val="BBHeading0"/>
    <w:next w:val="Brdtext"/>
    <w:rPr>
      <w:caps w:val="0"/>
    </w:rPr>
  </w:style>
  <w:style w:type="paragraph" w:customStyle="1" w:styleId="BBHeading1Lower">
    <w:name w:val="B&amp;B Heading 1 (Lower)"/>
    <w:basedOn w:val="BBHeading1"/>
    <w:next w:val="BBBodyTextIndent1"/>
    <w:rPr>
      <w:caps w:val="0"/>
    </w:rPr>
  </w:style>
  <w:style w:type="paragraph" w:styleId="Brdtextmedindrag">
    <w:name w:val="Body Text Indent"/>
    <w:basedOn w:val="Normal"/>
    <w:link w:val="BrdtextmedindragChar"/>
    <w:pPr>
      <w:spacing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yle w:type="character" w:styleId="Hyperlnk">
    <w:name w:val="Hyperlink"/>
    <w:uiPriority w:val="99"/>
    <w:rPr>
      <w:color w:val="0000FF"/>
      <w:u w:val="single"/>
    </w:rPr>
  </w:style>
  <w:style w:type="paragraph" w:styleId="Lista">
    <w:name w:val="List"/>
    <w:basedOn w:val="Normal"/>
    <w:pPr>
      <w:ind w:left="283" w:hanging="283"/>
    </w:pPr>
  </w:style>
  <w:style w:type="numbering" w:styleId="111111">
    <w:name w:val="Outline List 2"/>
    <w:basedOn w:val="Ingenlista"/>
    <w:pPr>
      <w:numPr>
        <w:numId w:val="3"/>
      </w:numPr>
    </w:pPr>
  </w:style>
  <w:style w:type="numbering" w:styleId="1ai">
    <w:name w:val="Outline List 1"/>
    <w:basedOn w:val="Ingenlista"/>
    <w:pPr>
      <w:numPr>
        <w:numId w:val="4"/>
      </w:numPr>
    </w:pPr>
  </w:style>
  <w:style w:type="numbering" w:styleId="Artikelsektion">
    <w:name w:val="Outline List 3"/>
    <w:basedOn w:val="Ingenlista"/>
    <w:pPr>
      <w:numPr>
        <w:numId w:val="5"/>
      </w:numPr>
    </w:pPr>
  </w:style>
  <w:style w:type="paragraph" w:styleId="Ballongtext">
    <w:name w:val="Balloon Text"/>
    <w:basedOn w:val="Normal"/>
    <w:link w:val="BallongtextChar"/>
    <w:rPr>
      <w:rFonts w:cs="Tahoma"/>
      <w:szCs w:val="16"/>
    </w:rPr>
  </w:style>
  <w:style w:type="character" w:customStyle="1" w:styleId="BallongtextChar">
    <w:name w:val="Ballongtext Char"/>
    <w:link w:val="Ballongtext"/>
    <w:rPr>
      <w:rFonts w:cs="Tahoma"/>
      <w:szCs w:val="16"/>
    </w:rPr>
  </w:style>
  <w:style w:type="paragraph" w:styleId="Litteraturfrteckning">
    <w:name w:val="Bibliography"/>
    <w:basedOn w:val="Normal"/>
    <w:next w:val="Normal"/>
    <w:uiPriority w:val="37"/>
    <w:semiHidden/>
    <w:unhideWhenUsed/>
  </w:style>
  <w:style w:type="paragraph" w:styleId="Indragetstycke">
    <w:name w:val="Block Text"/>
    <w:basedOn w:val="Normal"/>
    <w:pPr>
      <w:spacing w:after="120"/>
      <w:ind w:left="1440" w:right="1440"/>
    </w:pPr>
  </w:style>
  <w:style w:type="paragraph" w:styleId="Brdtext2">
    <w:name w:val="Body Text 2"/>
    <w:basedOn w:val="Normal"/>
    <w:link w:val="Brdtext2Char"/>
    <w:pPr>
      <w:spacing w:after="120" w:line="480" w:lineRule="auto"/>
    </w:pPr>
  </w:style>
  <w:style w:type="character" w:customStyle="1" w:styleId="Brdtext2Char">
    <w:name w:val="Brödtext 2 Char"/>
    <w:basedOn w:val="Standardstycketeckensnitt"/>
    <w:link w:val="Brdtext2"/>
  </w:style>
  <w:style w:type="paragraph" w:styleId="Brdtext3">
    <w:name w:val="Body Text 3"/>
    <w:basedOn w:val="Normal"/>
    <w:link w:val="Brdtext3Char"/>
    <w:pPr>
      <w:spacing w:after="120"/>
    </w:pPr>
    <w:rPr>
      <w:szCs w:val="16"/>
    </w:rPr>
  </w:style>
  <w:style w:type="character" w:customStyle="1" w:styleId="Brdtext3Char">
    <w:name w:val="Brödtext 3 Char"/>
    <w:link w:val="Brdtext3"/>
    <w:rPr>
      <w:szCs w:val="16"/>
    </w:rPr>
  </w:style>
  <w:style w:type="paragraph" w:styleId="Brdtextmedfrstaindrag">
    <w:name w:val="Body Text First Indent"/>
    <w:basedOn w:val="Brdtext"/>
    <w:link w:val="BrdtextmedfrstaindragChar"/>
    <w:pPr>
      <w:spacing w:after="120"/>
      <w:ind w:firstLine="210"/>
      <w:jc w:val="left"/>
    </w:pPr>
  </w:style>
  <w:style w:type="character" w:customStyle="1" w:styleId="BrdtextChar">
    <w:name w:val="Brödtext Char"/>
    <w:aliases w:val="B&amp;B Body Text Char"/>
    <w:link w:val="Brdtext"/>
    <w:rPr>
      <w:rFonts w:ascii="Georgia" w:hAnsi="Georgia"/>
      <w:sz w:val="22"/>
      <w:lang w:val="en-GB" w:eastAsia="en-GB" w:bidi="ar-SA"/>
    </w:rPr>
  </w:style>
  <w:style w:type="character" w:customStyle="1" w:styleId="BrdtextmedfrstaindragChar">
    <w:name w:val="Brödtext med första indrag Char"/>
    <w:basedOn w:val="BrdtextChar"/>
    <w:link w:val="Brdtextmedfrstaindrag"/>
    <w:rPr>
      <w:rFonts w:ascii="Georgia" w:hAnsi="Georgia"/>
      <w:sz w:val="22"/>
      <w:lang w:val="en-GB" w:eastAsia="en-GB" w:bidi="ar-SA"/>
    </w:rPr>
  </w:style>
  <w:style w:type="paragraph" w:styleId="Brdtextmedfrstaindrag2">
    <w:name w:val="Body Text First Indent 2"/>
    <w:basedOn w:val="Brdtextmedindrag"/>
    <w:link w:val="Brdtextmedfrstaindrag2Char"/>
    <w:pPr>
      <w:ind w:left="283" w:firstLine="210"/>
    </w:pPr>
  </w:style>
  <w:style w:type="character" w:customStyle="1" w:styleId="BrdtextmedindragChar">
    <w:name w:val="Brödtext med indrag Char"/>
    <w:link w:val="Brdtextmedindrag"/>
    <w:rPr>
      <w:rFonts w:ascii="Georgia" w:hAnsi="Georgia"/>
      <w:sz w:val="22"/>
      <w:lang w:val="en-GB" w:eastAsia="en-GB" w:bidi="ar-SA"/>
    </w:rPr>
  </w:style>
  <w:style w:type="character" w:customStyle="1" w:styleId="Brdtextmedfrstaindrag2Char">
    <w:name w:val="Brödtext med första indrag 2 Char"/>
    <w:basedOn w:val="BrdtextmedindragChar"/>
    <w:link w:val="Brdtextmedfrstaindrag2"/>
    <w:rPr>
      <w:rFonts w:ascii="Georgia" w:hAnsi="Georgia"/>
      <w:sz w:val="22"/>
      <w:lang w:val="en-GB" w:eastAsia="en-GB" w:bidi="ar-SA"/>
    </w:rPr>
  </w:style>
  <w:style w:type="paragraph" w:styleId="Brdtextmedindrag2">
    <w:name w:val="Body Text Indent 2"/>
    <w:basedOn w:val="Normal"/>
    <w:link w:val="Brdtextmedindrag2Char"/>
    <w:pPr>
      <w:spacing w:after="120" w:line="480" w:lineRule="auto"/>
      <w:ind w:left="283"/>
    </w:pPr>
  </w:style>
  <w:style w:type="character" w:customStyle="1" w:styleId="Brdtextmedindrag2Char">
    <w:name w:val="Brödtext med indrag 2 Char"/>
    <w:basedOn w:val="Standardstycketeckensnitt"/>
    <w:link w:val="Brdtextmedindrag2"/>
  </w:style>
  <w:style w:type="paragraph" w:styleId="Brdtextmedindrag3">
    <w:name w:val="Body Text Indent 3"/>
    <w:basedOn w:val="Normal"/>
    <w:link w:val="Brdtextmedindrag3Char"/>
    <w:pPr>
      <w:spacing w:after="120"/>
      <w:ind w:left="283"/>
    </w:pPr>
    <w:rPr>
      <w:sz w:val="16"/>
      <w:szCs w:val="16"/>
    </w:rPr>
  </w:style>
  <w:style w:type="character" w:customStyle="1" w:styleId="Brdtextmedindrag3Char">
    <w:name w:val="Brödtext med indrag 3 Char"/>
    <w:link w:val="Brdtextmedindrag3"/>
    <w:rPr>
      <w:rFonts w:ascii="Georgia" w:hAnsi="Georgia"/>
      <w:sz w:val="16"/>
      <w:szCs w:val="16"/>
      <w:lang w:val="en-GB" w:eastAsia="en-GB" w:bidi="ar-SA"/>
    </w:rPr>
  </w:style>
  <w:style w:type="character" w:styleId="Bokenstitel">
    <w:name w:val="Book Title"/>
    <w:uiPriority w:val="33"/>
    <w:qFormat/>
    <w:rPr>
      <w:b/>
      <w:bCs/>
      <w:smallCaps/>
      <w:spacing w:val="5"/>
    </w:rPr>
  </w:style>
  <w:style w:type="paragraph" w:styleId="Beskrivning">
    <w:name w:val="caption"/>
    <w:basedOn w:val="Normal"/>
    <w:next w:val="Normal"/>
    <w:qFormat/>
    <w:rPr>
      <w:b/>
      <w:bCs/>
    </w:rPr>
  </w:style>
  <w:style w:type="paragraph" w:styleId="Avslutandetext">
    <w:name w:val="Closing"/>
    <w:basedOn w:val="Normal"/>
    <w:link w:val="AvslutandetextChar"/>
    <w:pPr>
      <w:ind w:left="4252"/>
    </w:pPr>
  </w:style>
  <w:style w:type="character" w:customStyle="1" w:styleId="AvslutandetextChar">
    <w:name w:val="Avslutande text Char"/>
    <w:basedOn w:val="Standardstycketeckensnitt"/>
    <w:link w:val="Avslutandetext"/>
  </w:style>
  <w:style w:type="table" w:styleId="Frgatrutnt">
    <w:name w:val="Colorful Grid"/>
    <w:basedOn w:val="Normaltabel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rgatrutnt-dekorfrg2">
    <w:name w:val="Colorful Grid Accent 2"/>
    <w:basedOn w:val="Normaltabel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rgatrutnt-dekorfrg3">
    <w:name w:val="Colorful Grid Accent 3"/>
    <w:basedOn w:val="Normaltabel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rgatrutnt-dekorfrg4">
    <w:name w:val="Colorful Grid Accent 4"/>
    <w:basedOn w:val="Normaltabel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rgatrutnt-dekorfrg5">
    <w:name w:val="Colorful Grid Accent 5"/>
    <w:basedOn w:val="Normaltabel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rgatrutnt-dekorfrg6">
    <w:name w:val="Colorful Grid Accent 6"/>
    <w:basedOn w:val="Normaltabel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rgadlista">
    <w:name w:val="Colorful List"/>
    <w:basedOn w:val="Normaltabel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rgadlista-dekorfrg2">
    <w:name w:val="Colorful List Accent 2"/>
    <w:basedOn w:val="Normaltabel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rgadlista-dekorfrg3">
    <w:name w:val="Colorful List Accent 3"/>
    <w:basedOn w:val="Normaltabel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rgadlista-dekorfrg4">
    <w:name w:val="Colorful List Accent 4"/>
    <w:basedOn w:val="Normaltabel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rgadlista-dekorfrg5">
    <w:name w:val="Colorful List Accent 5"/>
    <w:basedOn w:val="Normaltabel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rgadlista-dekorfrg6">
    <w:name w:val="Colorful List Accent 6"/>
    <w:basedOn w:val="Normaltabel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rgadskuggning">
    <w:name w:val="Colorful Shading"/>
    <w:basedOn w:val="Normaltabel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rgadskuggning-dekorfrg4">
    <w:name w:val="Colorful Shading Accent 4"/>
    <w:basedOn w:val="Normaltabel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Kommentarer">
    <w:name w:val="annotation text"/>
    <w:basedOn w:val="Normal"/>
    <w:link w:val="KommentarerChar"/>
  </w:style>
  <w:style w:type="character" w:customStyle="1" w:styleId="KommentarerChar">
    <w:name w:val="Kommentarer Char"/>
    <w:basedOn w:val="Standardstycketeckensnitt"/>
    <w:link w:val="Kommentarer"/>
  </w:style>
  <w:style w:type="paragraph" w:styleId="Kommentarsmne">
    <w:name w:val="annotation subject"/>
    <w:basedOn w:val="Kommentarer"/>
    <w:next w:val="Kommentarer"/>
    <w:link w:val="KommentarsmneChar"/>
    <w:rPr>
      <w:b/>
      <w:bCs/>
    </w:rPr>
  </w:style>
  <w:style w:type="character" w:customStyle="1" w:styleId="KommentarsmneChar">
    <w:name w:val="Kommentarsämne Char"/>
    <w:link w:val="Kommentarsmne"/>
    <w:rPr>
      <w:b/>
      <w:bCs/>
    </w:rPr>
  </w:style>
  <w:style w:type="table" w:styleId="Mrklista">
    <w:name w:val="Dark List"/>
    <w:basedOn w:val="Normaltabel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a-dekorfrg2">
    <w:name w:val="Dark List Accent 2"/>
    <w:basedOn w:val="Normaltabel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a-dekorfrg3">
    <w:name w:val="Dark List Accent 3"/>
    <w:basedOn w:val="Normaltabel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a-dekorfrg4">
    <w:name w:val="Dark List Accent 4"/>
    <w:basedOn w:val="Normaltabel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a-dekorfrg5">
    <w:name w:val="Dark List Accent 5"/>
    <w:basedOn w:val="Normaltabel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a-dekorfrg6">
    <w:name w:val="Dark List Accent 6"/>
    <w:basedOn w:val="Normaltabel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Normal"/>
    <w:next w:val="Normal"/>
    <w:link w:val="DatumChar"/>
  </w:style>
  <w:style w:type="character" w:customStyle="1" w:styleId="DatumChar">
    <w:name w:val="Datum Char"/>
    <w:basedOn w:val="Standardstycketeckensnitt"/>
    <w:link w:val="Datum"/>
  </w:style>
  <w:style w:type="paragraph" w:styleId="Dokumentversikt">
    <w:name w:val="Document Map"/>
    <w:basedOn w:val="Normal"/>
    <w:link w:val="DokumentversiktChar"/>
    <w:rPr>
      <w:rFonts w:cs="Tahoma"/>
      <w:szCs w:val="16"/>
    </w:rPr>
  </w:style>
  <w:style w:type="character" w:customStyle="1" w:styleId="DokumentversiktChar">
    <w:name w:val="Dokumentöversikt Char"/>
    <w:link w:val="Dokumentversikt"/>
    <w:rPr>
      <w:rFonts w:cs="Tahoma"/>
      <w:szCs w:val="16"/>
    </w:rPr>
  </w:style>
  <w:style w:type="paragraph" w:styleId="E-postsignatur">
    <w:name w:val="E-mail Signature"/>
    <w:basedOn w:val="Normal"/>
    <w:link w:val="E-postsignaturChar"/>
  </w:style>
  <w:style w:type="character" w:customStyle="1" w:styleId="E-postsignaturChar">
    <w:name w:val="E-postsignatur Char"/>
    <w:basedOn w:val="Standardstycketeckensnitt"/>
    <w:link w:val="E-postsignatur"/>
  </w:style>
  <w:style w:type="character" w:styleId="Betoning">
    <w:name w:val="Emphasis"/>
    <w:qFormat/>
    <w:rPr>
      <w:i/>
      <w:iCs/>
    </w:rPr>
  </w:style>
  <w:style w:type="paragraph" w:styleId="Adress-brev">
    <w:name w:val="envelope address"/>
    <w:basedOn w:val="Normal"/>
    <w:pPr>
      <w:framePr w:w="7920" w:h="1980" w:hRule="exact" w:hSpace="180" w:wrap="auto" w:hAnchor="page" w:xAlign="center" w:yAlign="bottom"/>
      <w:ind w:left="2880"/>
    </w:pPr>
    <w:rPr>
      <w:szCs w:val="24"/>
    </w:rPr>
  </w:style>
  <w:style w:type="paragraph" w:styleId="Avsndaradress-brev">
    <w:name w:val="envelope return"/>
    <w:basedOn w:val="Normal"/>
  </w:style>
  <w:style w:type="character" w:styleId="AnvndHyperlnk">
    <w:name w:val="FollowedHyperlink"/>
    <w:rPr>
      <w:color w:val="800080"/>
      <w:u w:val="single"/>
    </w:rPr>
  </w:style>
  <w:style w:type="character" w:styleId="HTML-akronym">
    <w:name w:val="HTML Acronym"/>
    <w:basedOn w:val="Standardstycketeckensnitt"/>
  </w:style>
  <w:style w:type="paragraph" w:styleId="HTML-adress">
    <w:name w:val="HTML Address"/>
    <w:basedOn w:val="Normal"/>
    <w:link w:val="HTML-adressChar"/>
    <w:rPr>
      <w:i/>
      <w:iCs/>
    </w:rPr>
  </w:style>
  <w:style w:type="character" w:customStyle="1" w:styleId="HTML-adressChar">
    <w:name w:val="HTML - adress Char"/>
    <w:link w:val="HTML-adress"/>
    <w:rPr>
      <w:i/>
      <w:iCs/>
    </w:rPr>
  </w:style>
  <w:style w:type="character" w:styleId="HTML-citat">
    <w:name w:val="HTML Cite"/>
    <w:rPr>
      <w:i/>
      <w:iCs/>
    </w:rPr>
  </w:style>
  <w:style w:type="character" w:styleId="HTML-kod">
    <w:name w:val="HTML Code"/>
    <w:rPr>
      <w:rFonts w:ascii="Courier New" w:hAnsi="Courier New" w:cs="Courier New"/>
      <w:szCs w:val="20"/>
    </w:rPr>
  </w:style>
  <w:style w:type="character" w:styleId="HTML-definition">
    <w:name w:val="HTML Definition"/>
    <w:rPr>
      <w:i/>
      <w:iCs/>
    </w:rPr>
  </w:style>
  <w:style w:type="character" w:styleId="HTML-tangentbord">
    <w:name w:val="HTML Keyboard"/>
    <w:rPr>
      <w:rFonts w:ascii="Courier New" w:hAnsi="Courier New" w:cs="Courier New"/>
      <w:szCs w:val="20"/>
    </w:rPr>
  </w:style>
  <w:style w:type="paragraph" w:styleId="HTML-frformaterad">
    <w:name w:val="HTML Preformatted"/>
    <w:basedOn w:val="Normal"/>
    <w:link w:val="HTML-frformateradChar"/>
    <w:rPr>
      <w:rFonts w:cs="Courier New"/>
    </w:rPr>
  </w:style>
  <w:style w:type="character" w:customStyle="1" w:styleId="HTML-frformateradChar">
    <w:name w:val="HTML - förformaterad Char"/>
    <w:link w:val="HTML-frformaterad"/>
    <w:rPr>
      <w:rFonts w:cs="Courier New"/>
    </w:rPr>
  </w:style>
  <w:style w:type="character" w:styleId="HTML-exempel">
    <w:name w:val="HTML Sample"/>
    <w:rPr>
      <w:rFonts w:ascii="Courier New" w:hAnsi="Courier New" w:cs="Courier New"/>
    </w:rPr>
  </w:style>
  <w:style w:type="character" w:styleId="HTML-skrivmaskin">
    <w:name w:val="HTML Typewriter"/>
    <w:rPr>
      <w:rFonts w:ascii="Courier New" w:hAnsi="Courier New" w:cs="Courier New"/>
      <w:szCs w:val="20"/>
    </w:rPr>
  </w:style>
  <w:style w:type="character" w:styleId="HTML-variabel">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rubrik">
    <w:name w:val="index heading"/>
    <w:basedOn w:val="Normal"/>
    <w:next w:val="Index1"/>
    <w:rPr>
      <w:b/>
      <w:bCs/>
    </w:rPr>
  </w:style>
  <w:style w:type="character" w:styleId="Starkbetoning">
    <w:name w:val="Intense Emphasis"/>
    <w:uiPriority w:val="21"/>
    <w:qFormat/>
    <w:rPr>
      <w:b/>
      <w:bCs/>
      <w:i/>
      <w:iCs/>
      <w:color w:val="4F81BD"/>
    </w:rPr>
  </w:style>
  <w:style w:type="paragraph" w:styleId="Starktcitat">
    <w:name w:val="Intense Quote"/>
    <w:basedOn w:val="Normal"/>
    <w:next w:val="Normal"/>
    <w:link w:val="StarktcitatChar"/>
    <w:uiPriority w:val="30"/>
    <w:qFormat/>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Pr>
      <w:b/>
      <w:bCs/>
      <w:i/>
      <w:iCs/>
      <w:color w:val="4F81BD"/>
    </w:rPr>
  </w:style>
  <w:style w:type="character" w:styleId="Starkreferens">
    <w:name w:val="Intense Reference"/>
    <w:uiPriority w:val="32"/>
    <w:qFormat/>
    <w:rPr>
      <w:b/>
      <w:bCs/>
      <w:smallCaps/>
      <w:color w:val="C0504D"/>
      <w:spacing w:val="5"/>
      <w:u w:val="single"/>
    </w:rPr>
  </w:style>
  <w:style w:type="table" w:styleId="Ljustrutnt">
    <w:name w:val="Light Grid"/>
    <w:basedOn w:val="Normaltabel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2">
    <w:name w:val="Light Grid Accent 2"/>
    <w:basedOn w:val="Normaltabel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justrutnt-dekorfrg4">
    <w:name w:val="Light Grid Accent 4"/>
    <w:basedOn w:val="Normaltabel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justrutnt-dekorfrg5">
    <w:name w:val="Light Grid Accent 5"/>
    <w:basedOn w:val="Normaltabel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justrutnt-dekorfrg6">
    <w:name w:val="Light Grid Accent 6"/>
    <w:basedOn w:val="Normaltabel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
    <w:name w:val="Light List"/>
    <w:basedOn w:val="Normaltabel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lista-dekorfrg2">
    <w:name w:val="Light List Accent 2"/>
    <w:basedOn w:val="Normaltabel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juslista-dekorfrg3">
    <w:name w:val="Light List Accent 3"/>
    <w:basedOn w:val="Normaltabel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juslista-dekorfrg4">
    <w:name w:val="Light List Accent 4"/>
    <w:basedOn w:val="Normaltabel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juslista-dekorfrg5">
    <w:name w:val="Light List Accent 5"/>
    <w:basedOn w:val="Normaltabel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6">
    <w:name w:val="Light List Accent 6"/>
    <w:basedOn w:val="Normaltabel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jusskuggning">
    <w:name w:val="Light Shading"/>
    <w:basedOn w:val="Normal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2">
    <w:name w:val="Light Shading Accent 2"/>
    <w:basedOn w:val="Normal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skuggning-dekorfrg6">
    <w:name w:val="Light Shading Accent 6"/>
    <w:basedOn w:val="Normaltabel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adnummer">
    <w:name w:val="line number"/>
    <w:basedOn w:val="Standardstycketeckensnitt"/>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Punktlista">
    <w:name w:val="List Bullet"/>
    <w:basedOn w:val="Normal"/>
    <w:pPr>
      <w:numPr>
        <w:numId w:val="6"/>
      </w:numPr>
      <w:contextualSpacing/>
    </w:pPr>
  </w:style>
  <w:style w:type="paragraph" w:styleId="Punktlista2">
    <w:name w:val="List Bullet 2"/>
    <w:basedOn w:val="Normal"/>
    <w:pPr>
      <w:numPr>
        <w:numId w:val="7"/>
      </w:numPr>
      <w:contextualSpacing/>
    </w:pPr>
  </w:style>
  <w:style w:type="paragraph" w:styleId="Punktlista3">
    <w:name w:val="List Bullet 3"/>
    <w:basedOn w:val="Normal"/>
    <w:pPr>
      <w:numPr>
        <w:numId w:val="8"/>
      </w:numPr>
      <w:contextualSpacing/>
    </w:pPr>
  </w:style>
  <w:style w:type="paragraph" w:styleId="Punktlista4">
    <w:name w:val="List Bullet 4"/>
    <w:basedOn w:val="Normal"/>
    <w:pPr>
      <w:numPr>
        <w:numId w:val="9"/>
      </w:numPr>
      <w:contextualSpacing/>
    </w:pPr>
  </w:style>
  <w:style w:type="paragraph" w:styleId="Punktlista5">
    <w:name w:val="List Bullet 5"/>
    <w:basedOn w:val="Normal"/>
    <w:pPr>
      <w:numPr>
        <w:numId w:val="10"/>
      </w:numPr>
      <w:contextualSpacing/>
    </w:pPr>
  </w:style>
  <w:style w:type="paragraph" w:styleId="Listafortstt">
    <w:name w:val="List Continue"/>
    <w:basedOn w:val="Normal"/>
    <w:pPr>
      <w:spacing w:after="120"/>
      <w:ind w:left="283"/>
      <w:contextualSpacing/>
    </w:pPr>
  </w:style>
  <w:style w:type="paragraph" w:styleId="Listafortstt2">
    <w:name w:val="List Continue 2"/>
    <w:basedOn w:val="Normal"/>
    <w:pPr>
      <w:spacing w:after="120"/>
      <w:ind w:left="566"/>
      <w:contextualSpacing/>
    </w:pPr>
  </w:style>
  <w:style w:type="paragraph" w:styleId="Listafortstt3">
    <w:name w:val="List Continue 3"/>
    <w:basedOn w:val="Normal"/>
    <w:pPr>
      <w:spacing w:after="120"/>
      <w:ind w:left="849"/>
      <w:contextualSpacing/>
    </w:pPr>
  </w:style>
  <w:style w:type="paragraph" w:styleId="Listafortstt4">
    <w:name w:val="List Continue 4"/>
    <w:basedOn w:val="Normal"/>
    <w:pPr>
      <w:spacing w:after="120"/>
      <w:ind w:left="1132"/>
      <w:contextualSpacing/>
    </w:pPr>
  </w:style>
  <w:style w:type="paragraph" w:styleId="Listafortstt5">
    <w:name w:val="List Continue 5"/>
    <w:basedOn w:val="Normal"/>
    <w:pPr>
      <w:spacing w:after="120"/>
      <w:ind w:left="1415"/>
      <w:contextualSpacing/>
    </w:pPr>
  </w:style>
  <w:style w:type="paragraph" w:styleId="Numreradlista">
    <w:name w:val="List Number"/>
    <w:basedOn w:val="Normal"/>
    <w:pPr>
      <w:numPr>
        <w:numId w:val="11"/>
      </w:numPr>
      <w:contextualSpacing/>
    </w:pPr>
  </w:style>
  <w:style w:type="paragraph" w:styleId="Numreradlista2">
    <w:name w:val="List Number 2"/>
    <w:basedOn w:val="Normal"/>
    <w:pPr>
      <w:numPr>
        <w:numId w:val="12"/>
      </w:numPr>
      <w:contextualSpacing/>
    </w:pPr>
  </w:style>
  <w:style w:type="paragraph" w:styleId="Numreradlista3">
    <w:name w:val="List Number 3"/>
    <w:basedOn w:val="Normal"/>
    <w:pPr>
      <w:numPr>
        <w:numId w:val="13"/>
      </w:numPr>
      <w:contextualSpacing/>
    </w:pPr>
  </w:style>
  <w:style w:type="paragraph" w:styleId="Numreradlista4">
    <w:name w:val="List Number 4"/>
    <w:basedOn w:val="Normal"/>
    <w:pPr>
      <w:numPr>
        <w:numId w:val="14"/>
      </w:numPr>
      <w:contextualSpacing/>
    </w:pPr>
  </w:style>
  <w:style w:type="paragraph" w:styleId="Numreradlista5">
    <w:name w:val="List Number 5"/>
    <w:basedOn w:val="Normal"/>
    <w:pPr>
      <w:numPr>
        <w:numId w:val="15"/>
      </w:numPr>
      <w:contextualSpacing/>
    </w:pPr>
  </w:style>
  <w:style w:type="paragraph" w:styleId="Liststycke">
    <w:name w:val="List Paragraph"/>
    <w:basedOn w:val="Normal"/>
    <w:uiPriority w:val="34"/>
    <w:qFormat/>
    <w:pPr>
      <w:ind w:left="720"/>
    </w:pPr>
  </w:style>
  <w:style w:type="paragraph" w:styleId="Makrotext">
    <w:name w:val="macro"/>
    <w:link w:val="MakrotextChar"/>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lang w:val="en-GB" w:eastAsia="en-GB"/>
    </w:rPr>
  </w:style>
  <w:style w:type="character" w:customStyle="1" w:styleId="MakrotextChar">
    <w:name w:val="Makrotext Char"/>
    <w:link w:val="Makrotext"/>
    <w:rPr>
      <w:rFonts w:cs="Courier New"/>
      <w:lang w:val="en-GB" w:eastAsia="en-GB" w:bidi="ar-SA"/>
    </w:rPr>
  </w:style>
  <w:style w:type="table" w:styleId="Mellanmrktrutnt1">
    <w:name w:val="Medium Grid 1"/>
    <w:basedOn w:val="Normaltabel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1-dekorfrg2">
    <w:name w:val="Medium Grid 1 Accent 2"/>
    <w:basedOn w:val="Normaltabel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llanmrktrutnt1-dekorfrg3">
    <w:name w:val="Medium Grid 1 Accent 3"/>
    <w:basedOn w:val="Normaltabel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llanmrktrutnt1-dekorfrg4">
    <w:name w:val="Medium Grid 1 Accent 4"/>
    <w:basedOn w:val="Normaltabel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llanmrktrutnt1-dekorfrg5">
    <w:name w:val="Medium Grid 1 Accent 5"/>
    <w:basedOn w:val="Normaltabel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llanmrktrutnt1-dekorfrg6">
    <w:name w:val="Medium Grid 1 Accent 6"/>
    <w:basedOn w:val="Normaltabel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llanmrktrutnt2">
    <w:name w:val="Medium Grid 2"/>
    <w:basedOn w:val="Normaltabell"/>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2-dekorfrg2">
    <w:name w:val="Medium Grid 2 Accent 2"/>
    <w:basedOn w:val="Normaltabell"/>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llanmrktrutnt2-dekorfrg3">
    <w:name w:val="Medium Grid 2 Accent 3"/>
    <w:basedOn w:val="Normaltabell"/>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llanmrktrutnt2-dekorfrg4">
    <w:name w:val="Medium Grid 2 Accent 4"/>
    <w:basedOn w:val="Normaltabell"/>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llanmrktrutnt2-dekorfrg5">
    <w:name w:val="Medium Grid 2 Accent 5"/>
    <w:basedOn w:val="Normaltabell"/>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6">
    <w:name w:val="Medium Grid 2 Accent 6"/>
    <w:basedOn w:val="Normaltabell"/>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llanmrktrutnt3">
    <w:name w:val="Medium Grid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3-dekorfrg2">
    <w:name w:val="Medium Grid 3 Accent 2"/>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llanmrktrutnt3-dekorfrg3">
    <w:name w:val="Medium Grid 3 Accent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3-dekorfrg4">
    <w:name w:val="Medium Grid 3 Accent 4"/>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3-dekorfrg5">
    <w:name w:val="Medium Grid 3 Accent 5"/>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6">
    <w:name w:val="Medium Grid 3 Accent 6"/>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llanmrklista1">
    <w:name w:val="Medium List 1"/>
    <w:basedOn w:val="Normaltabel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1-dekorfrg2">
    <w:name w:val="Medium List 1 Accent 2"/>
    <w:basedOn w:val="Normaltabel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llanmrklista1-dekorfrg3">
    <w:name w:val="Medium List 1 Accent 3"/>
    <w:basedOn w:val="Normaltabel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llanmrklista1-dekorfrg4">
    <w:name w:val="Medium List 1 Accent 4"/>
    <w:basedOn w:val="Normaltabel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llanmrklista1-dekorfrg5">
    <w:name w:val="Medium List 1 Accent 5"/>
    <w:basedOn w:val="Normaltabel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llanmrklista1-dekorfrg6">
    <w:name w:val="Medium List 1 Accent 6"/>
    <w:basedOn w:val="Normaltabel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llanmrklista2">
    <w:name w:val="Medium List 2"/>
    <w:basedOn w:val="Normaltabell"/>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llanmrkskuggning1-dekorfrg2">
    <w:name w:val="Medium Shading 1 Accent 2"/>
    <w:basedOn w:val="Normaltabel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llanmrkskuggning1-dekorfrg3">
    <w:name w:val="Medium Shading 1 Accent 3"/>
    <w:basedOn w:val="Normaltabel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llanmrkskuggning1-dekorfrg4">
    <w:name w:val="Medium Shading 1 Accent 4"/>
    <w:basedOn w:val="Normaltabel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llanmrkskuggning1-dekorfrg5">
    <w:name w:val="Medium Shading 1 Accent 5"/>
    <w:basedOn w:val="Normaltabel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llanmrkskuggning1-dekorfrg6">
    <w:name w:val="Medium Shading 1 Accent 6"/>
    <w:basedOn w:val="Normaltabel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skuggning2">
    <w:name w:val="Medium Shading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ddelanderubrikChar">
    <w:name w:val="Meddelanderubrik Char"/>
    <w:link w:val="Meddelanderubrik"/>
    <w:rPr>
      <w:rFonts w:eastAsia="Times New Roman" w:cs="Times New Roman"/>
      <w:szCs w:val="24"/>
      <w:shd w:val="pct20" w:color="auto" w:fill="auto"/>
    </w:rPr>
  </w:style>
  <w:style w:type="paragraph" w:styleId="Ingetavstnd">
    <w:name w:val="No Spacing"/>
    <w:uiPriority w:val="1"/>
    <w:qFormat/>
    <w:rPr>
      <w:rFonts w:ascii="Georgia" w:hAnsi="Georgia"/>
      <w:lang w:val="en-GB" w:eastAsia="en-GB"/>
    </w:rPr>
  </w:style>
  <w:style w:type="paragraph" w:styleId="Normalwebb">
    <w:name w:val="Normal (Web)"/>
    <w:basedOn w:val="Normal"/>
    <w:rPr>
      <w:szCs w:val="24"/>
    </w:rPr>
  </w:style>
  <w:style w:type="paragraph" w:styleId="Normaltindrag">
    <w:name w:val="Normal Indent"/>
    <w:basedOn w:val="Normal"/>
    <w:pPr>
      <w:ind w:left="720"/>
    </w:pPr>
  </w:style>
  <w:style w:type="paragraph" w:styleId="Anteckningsrubrik">
    <w:name w:val="Note Heading"/>
    <w:basedOn w:val="Normal"/>
    <w:next w:val="Normal"/>
    <w:link w:val="AnteckningsrubrikChar"/>
  </w:style>
  <w:style w:type="character" w:customStyle="1" w:styleId="AnteckningsrubrikChar">
    <w:name w:val="Anteckningsrubrik Char"/>
    <w:basedOn w:val="Standardstycketeckensnitt"/>
    <w:link w:val="Anteckningsrubrik"/>
  </w:style>
  <w:style w:type="character" w:styleId="Platshllartext">
    <w:name w:val="Placeholder Text"/>
    <w:uiPriority w:val="99"/>
    <w:semiHidden/>
    <w:rPr>
      <w:color w:val="808080"/>
    </w:rPr>
  </w:style>
  <w:style w:type="paragraph" w:styleId="Oformateradtext">
    <w:name w:val="Plain Text"/>
    <w:basedOn w:val="Normal"/>
    <w:link w:val="OformateradtextChar"/>
    <w:rPr>
      <w:rFonts w:cs="Courier New"/>
    </w:rPr>
  </w:style>
  <w:style w:type="character" w:customStyle="1" w:styleId="OformateradtextChar">
    <w:name w:val="Oformaterad text Char"/>
    <w:link w:val="Oformateradtext"/>
    <w:rPr>
      <w:rFonts w:cs="Courier New"/>
    </w:rPr>
  </w:style>
  <w:style w:type="paragraph" w:styleId="Citat">
    <w:name w:val="Quote"/>
    <w:basedOn w:val="Normal"/>
    <w:next w:val="Normal"/>
    <w:link w:val="CitatChar"/>
    <w:uiPriority w:val="29"/>
    <w:qFormat/>
    <w:rPr>
      <w:i/>
      <w:iCs/>
      <w:color w:val="000000"/>
    </w:rPr>
  </w:style>
  <w:style w:type="character" w:customStyle="1" w:styleId="CitatChar">
    <w:name w:val="Citat Char"/>
    <w:link w:val="Citat"/>
    <w:uiPriority w:val="29"/>
    <w:rPr>
      <w:i/>
      <w:iCs/>
      <w:color w:val="000000"/>
    </w:rPr>
  </w:style>
  <w:style w:type="paragraph" w:styleId="Inledning">
    <w:name w:val="Salutation"/>
    <w:basedOn w:val="Normal"/>
    <w:next w:val="Normal"/>
    <w:link w:val="InledningChar"/>
  </w:style>
  <w:style w:type="character" w:customStyle="1" w:styleId="InledningChar">
    <w:name w:val="Inledning Char"/>
    <w:basedOn w:val="Standardstycketeckensnitt"/>
    <w:link w:val="Inledning"/>
  </w:style>
  <w:style w:type="paragraph" w:styleId="Signatur">
    <w:name w:val="Signature"/>
    <w:basedOn w:val="Normal"/>
    <w:link w:val="SignaturChar"/>
    <w:pPr>
      <w:ind w:left="4252"/>
    </w:pPr>
  </w:style>
  <w:style w:type="character" w:customStyle="1" w:styleId="SignaturChar">
    <w:name w:val="Signatur Char"/>
    <w:basedOn w:val="Standardstycketeckensnitt"/>
    <w:link w:val="Signatur"/>
  </w:style>
  <w:style w:type="character" w:styleId="Stark">
    <w:name w:val="Strong"/>
    <w:qFormat/>
    <w:rPr>
      <w:b/>
      <w:bCs/>
    </w:rPr>
  </w:style>
  <w:style w:type="paragraph" w:styleId="Underrubrik">
    <w:name w:val="Subtitle"/>
    <w:basedOn w:val="Normal"/>
    <w:next w:val="Normal"/>
    <w:link w:val="UnderrubrikChar"/>
    <w:qFormat/>
    <w:pPr>
      <w:spacing w:after="60"/>
      <w:jc w:val="center"/>
      <w:outlineLvl w:val="1"/>
    </w:pPr>
    <w:rPr>
      <w:szCs w:val="24"/>
    </w:rPr>
  </w:style>
  <w:style w:type="character" w:customStyle="1" w:styleId="UnderrubrikChar">
    <w:name w:val="Underrubrik Char"/>
    <w:link w:val="Underrubrik"/>
    <w:rPr>
      <w:rFonts w:eastAsia="Times New Roman" w:cs="Times New Roman"/>
      <w:szCs w:val="24"/>
    </w:rPr>
  </w:style>
  <w:style w:type="character" w:styleId="Diskretbetoning">
    <w:name w:val="Subtle Emphasis"/>
    <w:uiPriority w:val="19"/>
    <w:qFormat/>
    <w:rPr>
      <w:i/>
      <w:iCs/>
      <w:color w:val="808080"/>
    </w:rPr>
  </w:style>
  <w:style w:type="character" w:styleId="Diskretreferens">
    <w:name w:val="Subtle Reference"/>
    <w:uiPriority w:val="31"/>
    <w:qFormat/>
    <w:rPr>
      <w:smallCaps/>
      <w:color w:val="C0504D"/>
      <w:u w:val="single"/>
    </w:rPr>
  </w:style>
  <w:style w:type="table" w:styleId="Tabellmed3D-effekter1">
    <w:name w:val="Table 3D effects 1"/>
    <w:basedOn w:val="Normaltabel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pPr>
      <w:ind w:left="200" w:hanging="200"/>
    </w:pPr>
  </w:style>
  <w:style w:type="paragraph" w:styleId="Figurfrteckning">
    <w:name w:val="table of figures"/>
    <w:basedOn w:val="Normal"/>
    <w:next w:val="Normal"/>
  </w:style>
  <w:style w:type="table" w:styleId="Professionelltabell">
    <w:name w:val="Table Professional"/>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pPr>
      <w:spacing w:before="120"/>
    </w:pPr>
    <w:rPr>
      <w:b/>
      <w:bCs/>
      <w:szCs w:val="24"/>
    </w:rPr>
  </w:style>
  <w:style w:type="paragraph" w:styleId="Innehllsfrteckningsrubrik">
    <w:name w:val="TOC Heading"/>
    <w:basedOn w:val="Rubrik1"/>
    <w:next w:val="Normal"/>
    <w:uiPriority w:val="39"/>
    <w:qFormat/>
    <w:pPr>
      <w:outlineLvl w:val="9"/>
    </w:pPr>
    <w:rPr>
      <w:rFonts w:cs="Times New Roman"/>
    </w:rPr>
  </w:style>
  <w:style w:type="paragraph" w:customStyle="1" w:styleId="BBScheduleHeading1">
    <w:name w:val="B&amp;B Schedule Heading 1"/>
    <w:next w:val="BBBodyTextIndent1"/>
    <w:pPr>
      <w:keepNext/>
      <w:numPr>
        <w:ilvl w:val="1"/>
        <w:numId w:val="16"/>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pPr>
      <w:keepNext/>
      <w:numPr>
        <w:ilvl w:val="2"/>
        <w:numId w:val="16"/>
      </w:numPr>
      <w:spacing w:before="120" w:after="240"/>
      <w:jc w:val="both"/>
      <w:outlineLvl w:val="1"/>
    </w:pPr>
    <w:rPr>
      <w:rFonts w:ascii="Georgia" w:hAnsi="Georgia"/>
      <w:b/>
      <w:sz w:val="22"/>
      <w:lang w:val="en-GB" w:eastAsia="en-GB"/>
    </w:rPr>
  </w:style>
  <w:style w:type="character" w:customStyle="1" w:styleId="SidfotChar">
    <w:name w:val="Sidfot Char"/>
    <w:aliases w:val="B&amp;B Footer Char"/>
    <w:link w:val="Sidfot"/>
    <w:uiPriority w:val="99"/>
    <w:rsid w:val="000556F8"/>
    <w:rPr>
      <w:rFonts w:ascii="Georgia" w:hAnsi="Georgia"/>
      <w:sz w:val="18"/>
      <w:lang w:val="en-GB" w:eastAsia="en-GB"/>
    </w:rPr>
  </w:style>
  <w:style w:type="paragraph" w:styleId="Revision">
    <w:name w:val="Revision"/>
    <w:hidden/>
    <w:uiPriority w:val="99"/>
    <w:semiHidden/>
    <w:rsid w:val="00087158"/>
    <w:rPr>
      <w:rFonts w:ascii="Georgia" w:hAnsi="Georgia"/>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0854-FD1B-40DF-88DC-41793C91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4</TotalTime>
  <Pages>4</Pages>
  <Words>1369</Words>
  <Characters>7391</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Datum: [•] 200[•]</vt:lpstr>
      <vt:lpstr>Datum: [•] 200[•]</vt:lpstr>
    </vt:vector>
  </TitlesOfParts>
  <Company>Bird &amp; Bird</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200[•]</dc:title>
  <dc:subject/>
  <dc:creator/>
  <cp:keywords/>
  <dc:description/>
  <cp:lastModifiedBy>UUlegal</cp:lastModifiedBy>
  <cp:revision>8</cp:revision>
  <cp:lastPrinted>2016-09-15T11:01:00Z</cp:lastPrinted>
  <dcterms:created xsi:type="dcterms:W3CDTF">2018-05-14T08:45:00Z</dcterms:created>
  <dcterms:modified xsi:type="dcterms:W3CDTF">2024-01-12T10:10:00Z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NABAK.0002 - Various legal matter\Documents\23442522.1</vt:lpwstr>
  </property>
  <property fmtid="{D5CDD505-2E9C-101B-9397-08002B2CF9AE}" pid="5" name="bbDisableAutoFooter">
    <vt:lpwstr/>
  </property>
</Properties>
</file>