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E957" w14:textId="2C5E2358" w:rsidR="00B71414" w:rsidRPr="006F2EA6" w:rsidRDefault="006E5E31" w:rsidP="006E5E31">
      <w:pPr>
        <w:tabs>
          <w:tab w:val="left" w:pos="2745"/>
        </w:tabs>
        <w:rPr>
          <w:rFonts w:ascii="Times New Roman" w:hAnsi="Times New Roman"/>
          <w:b/>
          <w:sz w:val="24"/>
          <w:szCs w:val="24"/>
          <w:lang w:val="sv-SE"/>
        </w:rPr>
      </w:pPr>
      <w:r w:rsidRPr="006F2EA6">
        <w:rPr>
          <w:rFonts w:ascii="Times New Roman" w:hAnsi="Times New Roman"/>
          <w:b/>
          <w:sz w:val="24"/>
          <w:szCs w:val="24"/>
          <w:lang w:val="sv-SE"/>
        </w:rPr>
        <w:tab/>
      </w:r>
    </w:p>
    <w:p w14:paraId="0F5F9988" w14:textId="77777777" w:rsidR="006B2AEE" w:rsidRPr="006F2EA6" w:rsidRDefault="00C8035B" w:rsidP="00C8035B">
      <w:pPr>
        <w:ind w:firstLine="720"/>
        <w:jc w:val="both"/>
        <w:rPr>
          <w:rFonts w:ascii="Times New Roman" w:hAnsi="Times New Roman"/>
          <w:b/>
          <w:sz w:val="24"/>
          <w:szCs w:val="24"/>
          <w:lang w:val="en-US"/>
        </w:rPr>
      </w:pPr>
      <w:r w:rsidRPr="006F2EA6">
        <w:rPr>
          <w:rFonts w:ascii="Times New Roman" w:hAnsi="Times New Roman"/>
          <w:b/>
          <w:sz w:val="24"/>
          <w:szCs w:val="24"/>
          <w:lang w:val="en-US"/>
        </w:rPr>
        <w:t xml:space="preserve">  </w:t>
      </w:r>
    </w:p>
    <w:p w14:paraId="6191B1AC" w14:textId="77777777" w:rsidR="00230223" w:rsidRPr="00781141" w:rsidRDefault="00230223" w:rsidP="00C8035B">
      <w:pPr>
        <w:ind w:firstLine="720"/>
        <w:jc w:val="both"/>
        <w:rPr>
          <w:rFonts w:ascii="Times New Roman" w:hAnsi="Times New Roman"/>
          <w:b/>
          <w:sz w:val="24"/>
          <w:szCs w:val="24"/>
          <w:lang w:val="en-US"/>
        </w:rPr>
      </w:pPr>
    </w:p>
    <w:p w14:paraId="2D5A0753" w14:textId="20E3CC48" w:rsidR="00A155FD" w:rsidRPr="00781141" w:rsidRDefault="00D04CC5" w:rsidP="00A155FD">
      <w:pPr>
        <w:jc w:val="center"/>
        <w:rPr>
          <w:rFonts w:ascii="Times New Roman" w:hAnsi="Times New Roman"/>
          <w:b/>
          <w:sz w:val="24"/>
          <w:szCs w:val="24"/>
          <w:lang w:val="en-US"/>
        </w:rPr>
      </w:pPr>
      <w:r w:rsidRPr="00781141">
        <w:rPr>
          <w:rFonts w:ascii="Times New Roman" w:hAnsi="Times New Roman"/>
          <w:b/>
          <w:sz w:val="24"/>
          <w:szCs w:val="24"/>
          <w:lang w:val="en-US"/>
        </w:rPr>
        <w:t>DATA</w:t>
      </w:r>
      <w:r w:rsidR="00A155FD" w:rsidRPr="00781141">
        <w:rPr>
          <w:rFonts w:ascii="Times New Roman" w:hAnsi="Times New Roman"/>
          <w:b/>
          <w:sz w:val="24"/>
          <w:szCs w:val="24"/>
          <w:lang w:val="en-US"/>
        </w:rPr>
        <w:t xml:space="preserve"> TRANSFER </w:t>
      </w:r>
      <w:r w:rsidR="00F12BFB" w:rsidRPr="00781141">
        <w:rPr>
          <w:rFonts w:ascii="Times New Roman" w:hAnsi="Times New Roman"/>
          <w:b/>
          <w:sz w:val="24"/>
          <w:szCs w:val="24"/>
          <w:lang w:val="en-US"/>
        </w:rPr>
        <w:t>AGREEMENT</w:t>
      </w:r>
    </w:p>
    <w:p w14:paraId="71D7CDF2" w14:textId="77777777" w:rsidR="0018169A" w:rsidRPr="00781141" w:rsidRDefault="0018169A" w:rsidP="00A155FD">
      <w:pPr>
        <w:jc w:val="center"/>
        <w:rPr>
          <w:rFonts w:ascii="Times New Roman" w:hAnsi="Times New Roman"/>
          <w:b/>
          <w:sz w:val="24"/>
          <w:szCs w:val="24"/>
          <w:lang w:val="en-US"/>
        </w:rPr>
      </w:pPr>
    </w:p>
    <w:p w14:paraId="6D1F6193" w14:textId="19296AC4" w:rsidR="00A155FD" w:rsidRPr="00781141" w:rsidRDefault="002C34CC" w:rsidP="00B565C5">
      <w:pPr>
        <w:pStyle w:val="Rubrik1"/>
        <w:rPr>
          <w:rFonts w:cs="Times New Roman"/>
          <w:szCs w:val="24"/>
          <w:lang w:val="en-US"/>
        </w:rPr>
      </w:pPr>
      <w:r w:rsidRPr="00781141">
        <w:rPr>
          <w:rFonts w:cs="Times New Roman"/>
          <w:szCs w:val="24"/>
          <w:lang w:val="en-US"/>
        </w:rPr>
        <w:t>Parties</w:t>
      </w:r>
    </w:p>
    <w:p w14:paraId="0BE2BD29" w14:textId="3D416FBD" w:rsidR="00781141" w:rsidRDefault="002C34CC" w:rsidP="00A155FD">
      <w:pPr>
        <w:rPr>
          <w:rFonts w:ascii="Times New Roman" w:hAnsi="Times New Roman"/>
          <w:sz w:val="24"/>
          <w:szCs w:val="24"/>
          <w:lang w:eastAsia="en-US"/>
        </w:rPr>
      </w:pPr>
      <w:r w:rsidRPr="00781141">
        <w:rPr>
          <w:rFonts w:ascii="Times New Roman" w:hAnsi="Times New Roman"/>
          <w:sz w:val="24"/>
          <w:szCs w:val="24"/>
          <w:lang w:eastAsia="en-US"/>
        </w:rPr>
        <w:t xml:space="preserve">The </w:t>
      </w:r>
      <w:r w:rsidR="00781141">
        <w:rPr>
          <w:rFonts w:ascii="Times New Roman" w:hAnsi="Times New Roman"/>
          <w:sz w:val="24"/>
          <w:szCs w:val="24"/>
          <w:lang w:eastAsia="en-US"/>
        </w:rPr>
        <w:t xml:space="preserve">parties set out below hereby enters into the </w:t>
      </w:r>
      <w:r w:rsidRPr="00781141">
        <w:rPr>
          <w:rFonts w:ascii="Times New Roman" w:hAnsi="Times New Roman"/>
          <w:sz w:val="24"/>
          <w:szCs w:val="24"/>
          <w:lang w:eastAsia="en-US"/>
        </w:rPr>
        <w:t xml:space="preserve">following </w:t>
      </w:r>
      <w:r w:rsidRPr="00781141">
        <w:rPr>
          <w:rFonts w:ascii="Times New Roman" w:hAnsi="Times New Roman"/>
          <w:sz w:val="24"/>
          <w:szCs w:val="24"/>
          <w:lang w:val="en-US"/>
        </w:rPr>
        <w:t>Data Transfer Agreement (“</w:t>
      </w:r>
      <w:r w:rsidRPr="00781141">
        <w:rPr>
          <w:rFonts w:ascii="Times New Roman" w:hAnsi="Times New Roman"/>
          <w:b/>
          <w:sz w:val="24"/>
          <w:szCs w:val="24"/>
          <w:lang w:val="en-US"/>
        </w:rPr>
        <w:t>DTA</w:t>
      </w:r>
      <w:r w:rsidRPr="00781141">
        <w:rPr>
          <w:rFonts w:ascii="Times New Roman" w:hAnsi="Times New Roman"/>
          <w:sz w:val="24"/>
          <w:szCs w:val="24"/>
          <w:lang w:val="en-US"/>
        </w:rPr>
        <w:t>”)</w:t>
      </w:r>
      <w:r w:rsidR="003301D2">
        <w:rPr>
          <w:rFonts w:ascii="Times New Roman" w:hAnsi="Times New Roman"/>
          <w:sz w:val="24"/>
          <w:szCs w:val="24"/>
          <w:lang w:val="en-US"/>
        </w:rPr>
        <w:t>:</w:t>
      </w:r>
      <w:r w:rsidRPr="00781141">
        <w:rPr>
          <w:rFonts w:ascii="Times New Roman" w:hAnsi="Times New Roman"/>
          <w:sz w:val="24"/>
          <w:szCs w:val="24"/>
          <w:lang w:val="en-US"/>
        </w:rPr>
        <w:t xml:space="preserve"> </w:t>
      </w:r>
    </w:p>
    <w:p w14:paraId="528ED517" w14:textId="77777777" w:rsidR="00781141" w:rsidRDefault="00781141" w:rsidP="00781141">
      <w:pPr>
        <w:ind w:left="720"/>
        <w:rPr>
          <w:rFonts w:ascii="Times New Roman" w:hAnsi="Times New Roman"/>
          <w:sz w:val="24"/>
          <w:szCs w:val="24"/>
          <w:lang w:eastAsia="en-US"/>
        </w:rPr>
      </w:pPr>
      <w:r>
        <w:rPr>
          <w:rFonts w:ascii="Times New Roman" w:hAnsi="Times New Roman"/>
          <w:sz w:val="24"/>
          <w:szCs w:val="24"/>
          <w:lang w:eastAsia="en-US"/>
        </w:rPr>
        <w:t xml:space="preserve">1. </w:t>
      </w:r>
      <w:r w:rsidR="002C34CC" w:rsidRPr="00781141">
        <w:rPr>
          <w:rFonts w:ascii="Times New Roman" w:hAnsi="Times New Roman"/>
          <w:sz w:val="24"/>
          <w:szCs w:val="24"/>
          <w:lang w:eastAsia="en-US"/>
        </w:rPr>
        <w:t xml:space="preserve">Uppsala University through the Department of </w:t>
      </w:r>
      <w:r w:rsidR="002C34CC" w:rsidRPr="00781141">
        <w:rPr>
          <w:rFonts w:ascii="Times New Roman" w:hAnsi="Times New Roman"/>
          <w:sz w:val="24"/>
          <w:szCs w:val="24"/>
          <w:highlight w:val="yellow"/>
          <w:lang w:eastAsia="en-US"/>
        </w:rPr>
        <w:t>[department], [address]</w:t>
      </w:r>
      <w:r w:rsidR="002C34CC" w:rsidRPr="00781141">
        <w:rPr>
          <w:rFonts w:ascii="Times New Roman" w:hAnsi="Times New Roman"/>
          <w:sz w:val="24"/>
          <w:szCs w:val="24"/>
          <w:lang w:eastAsia="en-US"/>
        </w:rPr>
        <w:t xml:space="preserve"> </w:t>
      </w:r>
      <w:r w:rsidR="002C34CC" w:rsidRPr="00781141">
        <w:rPr>
          <w:rFonts w:ascii="Times New Roman" w:hAnsi="Times New Roman"/>
          <w:sz w:val="24"/>
          <w:szCs w:val="24"/>
          <w:lang w:val="en-US" w:eastAsia="en-US"/>
        </w:rPr>
        <w:t>(the “</w:t>
      </w:r>
      <w:r w:rsidR="002C34CC" w:rsidRPr="00781141">
        <w:rPr>
          <w:rFonts w:ascii="Times New Roman" w:hAnsi="Times New Roman"/>
          <w:b/>
          <w:sz w:val="24"/>
          <w:szCs w:val="24"/>
          <w:lang w:val="en-US" w:eastAsia="en-US"/>
        </w:rPr>
        <w:t>Provider</w:t>
      </w:r>
      <w:r w:rsidR="002C34CC" w:rsidRPr="00781141">
        <w:rPr>
          <w:rFonts w:ascii="Times New Roman" w:hAnsi="Times New Roman"/>
          <w:sz w:val="24"/>
          <w:szCs w:val="24"/>
          <w:lang w:val="en-US" w:eastAsia="en-US"/>
        </w:rPr>
        <w:t>”)</w:t>
      </w:r>
      <w:r w:rsidR="002C34CC" w:rsidRPr="00781141">
        <w:rPr>
          <w:rFonts w:ascii="Times New Roman" w:hAnsi="Times New Roman"/>
          <w:sz w:val="24"/>
          <w:szCs w:val="24"/>
          <w:lang w:eastAsia="en-US"/>
        </w:rPr>
        <w:t xml:space="preserve">, and </w:t>
      </w:r>
    </w:p>
    <w:p w14:paraId="4A498DDD" w14:textId="6C58DA17" w:rsidR="002C34CC" w:rsidRPr="00781141" w:rsidRDefault="00781141" w:rsidP="00781141">
      <w:pPr>
        <w:ind w:firstLine="720"/>
        <w:rPr>
          <w:rFonts w:ascii="Times New Roman" w:hAnsi="Times New Roman"/>
          <w:sz w:val="24"/>
          <w:szCs w:val="24"/>
          <w:lang w:val="en-US" w:eastAsia="en-US"/>
        </w:rPr>
      </w:pPr>
      <w:r>
        <w:rPr>
          <w:rFonts w:ascii="Times New Roman" w:hAnsi="Times New Roman"/>
          <w:sz w:val="24"/>
          <w:szCs w:val="24"/>
          <w:lang w:eastAsia="en-US"/>
        </w:rPr>
        <w:t xml:space="preserve">2. </w:t>
      </w:r>
      <w:r w:rsidR="002C34CC" w:rsidRPr="00781141">
        <w:rPr>
          <w:rFonts w:ascii="Times New Roman" w:hAnsi="Times New Roman"/>
          <w:sz w:val="24"/>
          <w:szCs w:val="24"/>
          <w:highlight w:val="yellow"/>
          <w:lang w:eastAsia="en-US"/>
        </w:rPr>
        <w:t>[name], [address]</w:t>
      </w:r>
      <w:r w:rsidR="002C34CC" w:rsidRPr="00781141">
        <w:rPr>
          <w:rFonts w:ascii="Times New Roman" w:hAnsi="Times New Roman"/>
          <w:sz w:val="24"/>
          <w:szCs w:val="24"/>
          <w:lang w:eastAsia="en-US"/>
        </w:rPr>
        <w:t xml:space="preserve"> (hereinafter </w:t>
      </w:r>
      <w:r w:rsidR="002C34CC" w:rsidRPr="00781141">
        <w:rPr>
          <w:rFonts w:ascii="Times New Roman" w:hAnsi="Times New Roman"/>
          <w:sz w:val="24"/>
          <w:szCs w:val="24"/>
          <w:lang w:val="en-US" w:eastAsia="en-US"/>
        </w:rPr>
        <w:t>(the “</w:t>
      </w:r>
      <w:r w:rsidR="002C34CC" w:rsidRPr="00781141">
        <w:rPr>
          <w:rFonts w:ascii="Times New Roman" w:hAnsi="Times New Roman"/>
          <w:b/>
          <w:sz w:val="24"/>
          <w:szCs w:val="24"/>
          <w:lang w:val="en-US" w:eastAsia="en-US"/>
        </w:rPr>
        <w:t>Recipient</w:t>
      </w:r>
      <w:r w:rsidR="002C34CC" w:rsidRPr="00781141">
        <w:rPr>
          <w:rFonts w:ascii="Times New Roman" w:hAnsi="Times New Roman"/>
          <w:sz w:val="24"/>
          <w:szCs w:val="24"/>
          <w:lang w:val="en-US" w:eastAsia="en-US"/>
        </w:rPr>
        <w:t>”)</w:t>
      </w:r>
      <w:r w:rsidR="002C34CC" w:rsidRPr="00781141">
        <w:rPr>
          <w:rFonts w:ascii="Times New Roman" w:hAnsi="Times New Roman"/>
          <w:sz w:val="24"/>
          <w:szCs w:val="24"/>
          <w:lang w:eastAsia="en-US"/>
        </w:rPr>
        <w:t>.</w:t>
      </w:r>
    </w:p>
    <w:p w14:paraId="207A8544" w14:textId="77777777" w:rsidR="002C34CC" w:rsidRPr="00781141" w:rsidRDefault="002C34CC" w:rsidP="00A155FD">
      <w:pPr>
        <w:rPr>
          <w:rFonts w:ascii="Times New Roman" w:hAnsi="Times New Roman"/>
          <w:sz w:val="24"/>
          <w:szCs w:val="24"/>
          <w:lang w:val="en-US" w:eastAsia="en-US"/>
        </w:rPr>
      </w:pPr>
    </w:p>
    <w:p w14:paraId="76E2407E" w14:textId="23CA083B" w:rsidR="00125361" w:rsidRPr="00781141" w:rsidRDefault="002C34CC" w:rsidP="00125361">
      <w:pPr>
        <w:rPr>
          <w:rFonts w:ascii="Times New Roman" w:hAnsi="Times New Roman"/>
          <w:sz w:val="24"/>
          <w:szCs w:val="24"/>
          <w:lang w:val="en-US" w:eastAsia="en-US"/>
        </w:rPr>
      </w:pPr>
      <w:bookmarkStart w:id="0" w:name="_Toc392145134"/>
      <w:r w:rsidRPr="00781141">
        <w:rPr>
          <w:rFonts w:ascii="Times New Roman" w:hAnsi="Times New Roman"/>
          <w:sz w:val="24"/>
          <w:szCs w:val="24"/>
          <w:lang w:val="en-US" w:eastAsia="en-US"/>
        </w:rPr>
        <w:t>Below e</w:t>
      </w:r>
      <w:r w:rsidR="00125361" w:rsidRPr="00781141">
        <w:rPr>
          <w:rFonts w:ascii="Times New Roman" w:hAnsi="Times New Roman"/>
          <w:sz w:val="24"/>
          <w:szCs w:val="24"/>
          <w:lang w:val="en-US" w:eastAsia="en-US"/>
        </w:rPr>
        <w:t>ach</w:t>
      </w:r>
      <w:r w:rsidRPr="00781141">
        <w:rPr>
          <w:rFonts w:ascii="Times New Roman" w:hAnsi="Times New Roman"/>
          <w:sz w:val="24"/>
          <w:szCs w:val="24"/>
          <w:lang w:val="en-US" w:eastAsia="en-US"/>
        </w:rPr>
        <w:t xml:space="preserve"> of Provider and Recipient are</w:t>
      </w:r>
      <w:r w:rsidR="00125361" w:rsidRPr="00781141">
        <w:rPr>
          <w:rFonts w:ascii="Times New Roman" w:hAnsi="Times New Roman"/>
          <w:sz w:val="24"/>
          <w:szCs w:val="24"/>
          <w:lang w:val="en-US" w:eastAsia="en-US"/>
        </w:rPr>
        <w:t xml:space="preserve"> also referred to as </w:t>
      </w:r>
      <w:r w:rsidR="00537F5C" w:rsidRPr="00781141">
        <w:rPr>
          <w:rFonts w:ascii="Times New Roman" w:hAnsi="Times New Roman"/>
          <w:sz w:val="24"/>
          <w:szCs w:val="24"/>
          <w:lang w:val="en-US" w:eastAsia="en-US"/>
        </w:rPr>
        <w:t>“</w:t>
      </w:r>
      <w:r w:rsidR="00125361" w:rsidRPr="00781141">
        <w:rPr>
          <w:rFonts w:ascii="Times New Roman" w:hAnsi="Times New Roman"/>
          <w:b/>
          <w:sz w:val="24"/>
          <w:szCs w:val="24"/>
          <w:lang w:val="en-US" w:eastAsia="en-US"/>
        </w:rPr>
        <w:t>Party</w:t>
      </w:r>
      <w:r w:rsidR="00537F5C" w:rsidRPr="00781141">
        <w:rPr>
          <w:rFonts w:ascii="Times New Roman" w:hAnsi="Times New Roman"/>
          <w:sz w:val="24"/>
          <w:szCs w:val="24"/>
          <w:lang w:val="en-US" w:eastAsia="en-US"/>
        </w:rPr>
        <w:t>”</w:t>
      </w:r>
      <w:r w:rsidR="00125361" w:rsidRPr="00781141">
        <w:rPr>
          <w:rFonts w:ascii="Times New Roman" w:hAnsi="Times New Roman"/>
          <w:sz w:val="24"/>
          <w:szCs w:val="24"/>
          <w:lang w:val="en-US" w:eastAsia="en-US"/>
        </w:rPr>
        <w:t xml:space="preserve"> and together as </w:t>
      </w:r>
      <w:r w:rsidR="00537F5C" w:rsidRPr="00781141">
        <w:rPr>
          <w:rFonts w:ascii="Times New Roman" w:hAnsi="Times New Roman"/>
          <w:sz w:val="24"/>
          <w:szCs w:val="24"/>
          <w:lang w:val="en-US" w:eastAsia="en-US"/>
        </w:rPr>
        <w:t>“</w:t>
      </w:r>
      <w:r w:rsidR="00125361" w:rsidRPr="00781141">
        <w:rPr>
          <w:rFonts w:ascii="Times New Roman" w:hAnsi="Times New Roman"/>
          <w:b/>
          <w:sz w:val="24"/>
          <w:szCs w:val="24"/>
          <w:lang w:val="en-US" w:eastAsia="en-US"/>
        </w:rPr>
        <w:t>Parties</w:t>
      </w:r>
      <w:r w:rsidR="00537F5C" w:rsidRPr="00781141">
        <w:rPr>
          <w:rFonts w:ascii="Times New Roman" w:hAnsi="Times New Roman"/>
          <w:sz w:val="24"/>
          <w:szCs w:val="24"/>
          <w:lang w:val="en-US" w:eastAsia="en-US"/>
        </w:rPr>
        <w:t>”</w:t>
      </w:r>
      <w:r w:rsidR="00125361" w:rsidRPr="00781141">
        <w:rPr>
          <w:rFonts w:ascii="Times New Roman" w:hAnsi="Times New Roman"/>
          <w:sz w:val="24"/>
          <w:szCs w:val="24"/>
          <w:lang w:val="en-US" w:eastAsia="en-US"/>
        </w:rPr>
        <w:t>.</w:t>
      </w:r>
    </w:p>
    <w:p w14:paraId="7AF4E7B1" w14:textId="77777777" w:rsidR="00D73FB8" w:rsidRPr="00781141" w:rsidRDefault="00D73FB8" w:rsidP="00125361">
      <w:pPr>
        <w:rPr>
          <w:rFonts w:ascii="Times New Roman" w:hAnsi="Times New Roman"/>
          <w:sz w:val="24"/>
          <w:szCs w:val="24"/>
          <w:lang w:val="en-US" w:eastAsia="en-US"/>
        </w:rPr>
      </w:pPr>
    </w:p>
    <w:bookmarkEnd w:id="0"/>
    <w:p w14:paraId="510311B9" w14:textId="77777777" w:rsidR="005B7F5E" w:rsidRPr="00781141" w:rsidRDefault="00125361" w:rsidP="00FC7B35">
      <w:pPr>
        <w:pStyle w:val="Rubrik1"/>
        <w:rPr>
          <w:rFonts w:cs="Times New Roman"/>
          <w:szCs w:val="24"/>
        </w:rPr>
      </w:pPr>
      <w:r w:rsidRPr="00781141">
        <w:rPr>
          <w:rFonts w:cs="Times New Roman"/>
          <w:szCs w:val="24"/>
          <w:lang w:val="en-US"/>
        </w:rPr>
        <w:t>1.</w:t>
      </w:r>
      <w:r w:rsidRPr="00781141">
        <w:rPr>
          <w:rFonts w:cs="Times New Roman"/>
          <w:szCs w:val="24"/>
          <w:lang w:val="en-US"/>
        </w:rPr>
        <w:tab/>
      </w:r>
      <w:r w:rsidR="0018169A" w:rsidRPr="00781141">
        <w:rPr>
          <w:rFonts w:cs="Times New Roman"/>
          <w:szCs w:val="24"/>
          <w:lang w:val="en-US"/>
        </w:rPr>
        <w:t>Background</w:t>
      </w:r>
    </w:p>
    <w:p w14:paraId="7DCBCA4F" w14:textId="2956B0F9" w:rsidR="00125361" w:rsidRPr="00781141" w:rsidRDefault="00B77C4F" w:rsidP="00FC7B35">
      <w:pPr>
        <w:pStyle w:val="BBClause2"/>
        <w:rPr>
          <w:rFonts w:ascii="Times New Roman" w:hAnsi="Times New Roman"/>
          <w:sz w:val="24"/>
          <w:lang w:val="en-US"/>
        </w:rPr>
      </w:pPr>
      <w:r w:rsidRPr="00781141">
        <w:rPr>
          <w:rFonts w:ascii="Times New Roman" w:hAnsi="Times New Roman"/>
          <w:sz w:val="24"/>
          <w:lang w:val="en-US"/>
        </w:rPr>
        <w:t>[</w:t>
      </w:r>
      <w:r w:rsidRPr="00781141">
        <w:rPr>
          <w:rFonts w:ascii="Times New Roman" w:hAnsi="Times New Roman"/>
          <w:sz w:val="24"/>
          <w:highlight w:val="yellow"/>
          <w:lang w:val="en-US"/>
        </w:rPr>
        <w:t>Please give</w:t>
      </w:r>
      <w:r w:rsidR="002C34CC" w:rsidRPr="00781141">
        <w:rPr>
          <w:rFonts w:ascii="Times New Roman" w:hAnsi="Times New Roman"/>
          <w:sz w:val="24"/>
          <w:highlight w:val="yellow"/>
          <w:lang w:val="en-US"/>
        </w:rPr>
        <w:t xml:space="preserve"> a</w:t>
      </w:r>
      <w:r w:rsidRPr="00781141">
        <w:rPr>
          <w:rFonts w:ascii="Times New Roman" w:hAnsi="Times New Roman"/>
          <w:sz w:val="24"/>
          <w:highlight w:val="yellow"/>
          <w:lang w:val="en-US"/>
        </w:rPr>
        <w:t xml:space="preserve"> </w:t>
      </w:r>
      <w:r w:rsidR="002C34CC" w:rsidRPr="00781141">
        <w:rPr>
          <w:rFonts w:ascii="Times New Roman" w:hAnsi="Times New Roman"/>
          <w:sz w:val="24"/>
          <w:highlight w:val="yellow"/>
          <w:lang w:val="en-US"/>
        </w:rPr>
        <w:t>short</w:t>
      </w:r>
      <w:r w:rsidRPr="00781141">
        <w:rPr>
          <w:rFonts w:ascii="Times New Roman" w:hAnsi="Times New Roman"/>
          <w:sz w:val="24"/>
          <w:highlight w:val="yellow"/>
          <w:lang w:val="en-US"/>
        </w:rPr>
        <w:t xml:space="preserve"> background to and reason for the transfer of </w:t>
      </w:r>
      <w:r w:rsidR="00D04CC5" w:rsidRPr="00781141">
        <w:rPr>
          <w:rFonts w:ascii="Times New Roman" w:hAnsi="Times New Roman"/>
          <w:sz w:val="24"/>
          <w:highlight w:val="yellow"/>
          <w:lang w:val="en-US"/>
        </w:rPr>
        <w:t>data</w:t>
      </w:r>
      <w:r w:rsidR="00F71D29" w:rsidRPr="00781141">
        <w:rPr>
          <w:rFonts w:ascii="Times New Roman" w:hAnsi="Times New Roman"/>
          <w:sz w:val="24"/>
          <w:highlight w:val="yellow"/>
          <w:lang w:val="en-US"/>
        </w:rPr>
        <w:t>.</w:t>
      </w:r>
      <w:r w:rsidRPr="00781141">
        <w:rPr>
          <w:rFonts w:ascii="Times New Roman" w:hAnsi="Times New Roman"/>
          <w:sz w:val="24"/>
          <w:lang w:val="en-US"/>
        </w:rPr>
        <w:t xml:space="preserve">] </w:t>
      </w:r>
    </w:p>
    <w:p w14:paraId="0E1D2C51" w14:textId="0D948999" w:rsidR="00125361" w:rsidRPr="00781141" w:rsidRDefault="00D04CC5" w:rsidP="00125361">
      <w:pPr>
        <w:pStyle w:val="BBClause2"/>
        <w:rPr>
          <w:rFonts w:ascii="Times New Roman" w:hAnsi="Times New Roman"/>
          <w:sz w:val="24"/>
          <w:lang w:val="en-US"/>
        </w:rPr>
      </w:pPr>
      <w:r w:rsidRPr="00781141">
        <w:rPr>
          <w:rFonts w:ascii="Times New Roman" w:hAnsi="Times New Roman"/>
          <w:sz w:val="24"/>
          <w:lang w:val="en-US"/>
        </w:rPr>
        <w:t>The Provider</w:t>
      </w:r>
      <w:r w:rsidR="00125361" w:rsidRPr="00781141">
        <w:rPr>
          <w:rFonts w:ascii="Times New Roman" w:hAnsi="Times New Roman"/>
          <w:sz w:val="24"/>
          <w:lang w:val="en-US"/>
        </w:rPr>
        <w:t xml:space="preserve"> is in possession of certain </w:t>
      </w:r>
      <w:r w:rsidR="002C34CC" w:rsidRPr="00781141">
        <w:rPr>
          <w:rFonts w:ascii="Times New Roman" w:hAnsi="Times New Roman"/>
          <w:sz w:val="24"/>
          <w:lang w:val="en-US"/>
        </w:rPr>
        <w:t>D</w:t>
      </w:r>
      <w:r w:rsidRPr="00781141">
        <w:rPr>
          <w:rFonts w:ascii="Times New Roman" w:hAnsi="Times New Roman"/>
          <w:sz w:val="24"/>
          <w:lang w:val="en-US"/>
        </w:rPr>
        <w:t>ata</w:t>
      </w:r>
      <w:r w:rsidR="002C34CC" w:rsidRPr="00781141">
        <w:rPr>
          <w:rFonts w:ascii="Times New Roman" w:hAnsi="Times New Roman"/>
          <w:sz w:val="24"/>
          <w:lang w:val="en-US"/>
        </w:rPr>
        <w:t xml:space="preserve"> (defined below)</w:t>
      </w:r>
      <w:r w:rsidR="00125361" w:rsidRPr="00781141">
        <w:rPr>
          <w:rFonts w:ascii="Times New Roman" w:hAnsi="Times New Roman"/>
          <w:sz w:val="24"/>
          <w:lang w:val="en-US"/>
        </w:rPr>
        <w:t xml:space="preserve">, which </w:t>
      </w:r>
      <w:r w:rsidR="00B77C4F" w:rsidRPr="00781141">
        <w:rPr>
          <w:rFonts w:ascii="Times New Roman" w:hAnsi="Times New Roman"/>
          <w:sz w:val="24"/>
          <w:lang w:val="en-US"/>
        </w:rPr>
        <w:t xml:space="preserve">is to be transferred to the Recipient for </w:t>
      </w:r>
      <w:r w:rsidR="002C34CC" w:rsidRPr="00781141">
        <w:rPr>
          <w:rFonts w:ascii="Times New Roman" w:hAnsi="Times New Roman"/>
          <w:sz w:val="24"/>
          <w:lang w:val="en-US"/>
        </w:rPr>
        <w:t xml:space="preserve">the </w:t>
      </w:r>
      <w:r w:rsidR="00947056" w:rsidRPr="00781141">
        <w:rPr>
          <w:rFonts w:ascii="Times New Roman" w:hAnsi="Times New Roman"/>
          <w:sz w:val="24"/>
          <w:lang w:val="en-US"/>
        </w:rPr>
        <w:t xml:space="preserve">purposes set out in Appendix 1 </w:t>
      </w:r>
      <w:r w:rsidR="00B77C4F" w:rsidRPr="00781141">
        <w:rPr>
          <w:rFonts w:ascii="Times New Roman" w:hAnsi="Times New Roman"/>
          <w:sz w:val="24"/>
          <w:lang w:val="en-US"/>
        </w:rPr>
        <w:t>[</w:t>
      </w:r>
      <w:r w:rsidR="00B77C4F" w:rsidRPr="00781141">
        <w:rPr>
          <w:rFonts w:ascii="Times New Roman" w:hAnsi="Times New Roman"/>
          <w:sz w:val="24"/>
          <w:highlight w:val="yellow"/>
          <w:lang w:val="en-US"/>
        </w:rPr>
        <w:t xml:space="preserve">Please </w:t>
      </w:r>
      <w:r w:rsidR="00F71D29" w:rsidRPr="00781141">
        <w:rPr>
          <w:rFonts w:ascii="Times New Roman" w:hAnsi="Times New Roman"/>
          <w:sz w:val="24"/>
          <w:highlight w:val="yellow"/>
          <w:lang w:val="en-US"/>
        </w:rPr>
        <w:t>describe</w:t>
      </w:r>
      <w:r w:rsidR="002C34CC" w:rsidRPr="00781141">
        <w:rPr>
          <w:rFonts w:ascii="Times New Roman" w:hAnsi="Times New Roman"/>
          <w:sz w:val="24"/>
          <w:highlight w:val="yellow"/>
          <w:lang w:val="en-US"/>
        </w:rPr>
        <w:t xml:space="preserve"> </w:t>
      </w:r>
      <w:r w:rsidR="00B77C4F" w:rsidRPr="00781141">
        <w:rPr>
          <w:rFonts w:ascii="Times New Roman" w:hAnsi="Times New Roman"/>
          <w:sz w:val="24"/>
          <w:highlight w:val="yellow"/>
          <w:lang w:val="en-US"/>
        </w:rPr>
        <w:t xml:space="preserve">how the Recipient will use the </w:t>
      </w:r>
      <w:r w:rsidRPr="00781141">
        <w:rPr>
          <w:rFonts w:ascii="Times New Roman" w:hAnsi="Times New Roman"/>
          <w:sz w:val="24"/>
          <w:highlight w:val="yellow"/>
          <w:lang w:val="en-US"/>
        </w:rPr>
        <w:t>data</w:t>
      </w:r>
      <w:r w:rsidR="006F2EA6" w:rsidRPr="00781141">
        <w:rPr>
          <w:rFonts w:ascii="Times New Roman" w:hAnsi="Times New Roman"/>
          <w:sz w:val="24"/>
          <w:highlight w:val="yellow"/>
          <w:lang w:val="en-US"/>
        </w:rPr>
        <w:t xml:space="preserve"> </w:t>
      </w:r>
      <w:r w:rsidR="00947056" w:rsidRPr="00781141">
        <w:rPr>
          <w:rFonts w:ascii="Times New Roman" w:hAnsi="Times New Roman"/>
          <w:sz w:val="24"/>
          <w:highlight w:val="yellow"/>
          <w:lang w:val="en-US"/>
        </w:rPr>
        <w:t>in</w:t>
      </w:r>
      <w:r w:rsidR="006F2EA6" w:rsidRPr="00781141">
        <w:rPr>
          <w:rFonts w:ascii="Times New Roman" w:hAnsi="Times New Roman"/>
          <w:sz w:val="24"/>
          <w:highlight w:val="yellow"/>
          <w:lang w:val="en-US"/>
        </w:rPr>
        <w:t xml:space="preserve"> </w:t>
      </w:r>
      <w:r w:rsidR="00947056" w:rsidRPr="00781141">
        <w:rPr>
          <w:rFonts w:ascii="Times New Roman" w:hAnsi="Times New Roman"/>
          <w:sz w:val="24"/>
          <w:highlight w:val="yellow"/>
          <w:lang w:val="en-US"/>
        </w:rPr>
        <w:t>A</w:t>
      </w:r>
      <w:r w:rsidR="006F2EA6" w:rsidRPr="00781141">
        <w:rPr>
          <w:rFonts w:ascii="Times New Roman" w:hAnsi="Times New Roman"/>
          <w:sz w:val="24"/>
          <w:highlight w:val="yellow"/>
          <w:lang w:val="en-US"/>
        </w:rPr>
        <w:t>ppendix</w:t>
      </w:r>
      <w:r w:rsidR="00947056" w:rsidRPr="00781141">
        <w:rPr>
          <w:rFonts w:ascii="Times New Roman" w:hAnsi="Times New Roman"/>
          <w:sz w:val="24"/>
          <w:highlight w:val="yellow"/>
          <w:lang w:val="en-US"/>
        </w:rPr>
        <w:t xml:space="preserve"> 1</w:t>
      </w:r>
      <w:r w:rsidR="00B77C4F" w:rsidRPr="00781141">
        <w:rPr>
          <w:rFonts w:ascii="Times New Roman" w:hAnsi="Times New Roman"/>
          <w:sz w:val="24"/>
          <w:lang w:val="en-US"/>
        </w:rPr>
        <w:t>] (</w:t>
      </w:r>
      <w:r w:rsidR="00B77C4F" w:rsidRPr="00781141">
        <w:rPr>
          <w:rFonts w:ascii="Times New Roman" w:hAnsi="Times New Roman"/>
          <w:sz w:val="24"/>
          <w:lang w:val="en-US" w:eastAsia="en-US"/>
        </w:rPr>
        <w:t>the “</w:t>
      </w:r>
      <w:r w:rsidR="00B77C4F" w:rsidRPr="00781141">
        <w:rPr>
          <w:rFonts w:ascii="Times New Roman" w:hAnsi="Times New Roman"/>
          <w:b/>
          <w:sz w:val="24"/>
          <w:lang w:val="en-US" w:eastAsia="en-US"/>
        </w:rPr>
        <w:t>Purpose</w:t>
      </w:r>
      <w:r w:rsidR="00B77C4F" w:rsidRPr="00781141">
        <w:rPr>
          <w:rFonts w:ascii="Times New Roman" w:hAnsi="Times New Roman"/>
          <w:sz w:val="24"/>
          <w:lang w:val="en-US" w:eastAsia="en-US"/>
        </w:rPr>
        <w:t xml:space="preserve">”). </w:t>
      </w:r>
    </w:p>
    <w:p w14:paraId="1039DD65" w14:textId="247E1D96" w:rsidR="00CA64ED" w:rsidRPr="00781141" w:rsidRDefault="00125361" w:rsidP="00125361">
      <w:pPr>
        <w:pStyle w:val="BBClause2"/>
        <w:rPr>
          <w:rFonts w:ascii="Times New Roman" w:hAnsi="Times New Roman"/>
          <w:sz w:val="24"/>
          <w:lang w:val="en-US"/>
        </w:rPr>
      </w:pPr>
      <w:r w:rsidRPr="00781141">
        <w:rPr>
          <w:rFonts w:ascii="Times New Roman" w:hAnsi="Times New Roman"/>
          <w:sz w:val="24"/>
          <w:lang w:val="en-US"/>
        </w:rPr>
        <w:t xml:space="preserve">The </w:t>
      </w:r>
      <w:r w:rsidR="00D04CC5" w:rsidRPr="00781141">
        <w:rPr>
          <w:rFonts w:ascii="Times New Roman" w:hAnsi="Times New Roman"/>
          <w:sz w:val="24"/>
          <w:lang w:val="en-US"/>
        </w:rPr>
        <w:t>Provider</w:t>
      </w:r>
      <w:r w:rsidRPr="00781141">
        <w:rPr>
          <w:rFonts w:ascii="Times New Roman" w:hAnsi="Times New Roman"/>
          <w:sz w:val="24"/>
          <w:lang w:val="en-US"/>
        </w:rPr>
        <w:t xml:space="preserve"> agrees to provide </w:t>
      </w:r>
      <w:r w:rsidR="002C34CC" w:rsidRPr="00781141">
        <w:rPr>
          <w:rFonts w:ascii="Times New Roman" w:hAnsi="Times New Roman"/>
          <w:sz w:val="24"/>
          <w:lang w:val="en-US"/>
        </w:rPr>
        <w:t>the D</w:t>
      </w:r>
      <w:r w:rsidR="00D04CC5" w:rsidRPr="00781141">
        <w:rPr>
          <w:rFonts w:ascii="Times New Roman" w:hAnsi="Times New Roman"/>
          <w:sz w:val="24"/>
          <w:lang w:val="en-US"/>
        </w:rPr>
        <w:t>ata</w:t>
      </w:r>
      <w:r w:rsidRPr="00781141">
        <w:rPr>
          <w:rFonts w:ascii="Times New Roman" w:hAnsi="Times New Roman"/>
          <w:sz w:val="24"/>
          <w:lang w:val="en-US"/>
        </w:rPr>
        <w:t xml:space="preserve"> to Recipient for the </w:t>
      </w:r>
      <w:r w:rsidR="00B77C4F" w:rsidRPr="00781141">
        <w:rPr>
          <w:rFonts w:ascii="Times New Roman" w:hAnsi="Times New Roman"/>
          <w:sz w:val="24"/>
          <w:lang w:val="en-US"/>
        </w:rPr>
        <w:t xml:space="preserve">Purpose and in accordance with the terms of this </w:t>
      </w:r>
      <w:r w:rsidR="002C34CC" w:rsidRPr="00781141">
        <w:rPr>
          <w:rFonts w:ascii="Times New Roman" w:hAnsi="Times New Roman"/>
          <w:sz w:val="24"/>
          <w:lang w:val="en-US"/>
        </w:rPr>
        <w:t>DTA</w:t>
      </w:r>
      <w:r w:rsidRPr="00781141">
        <w:rPr>
          <w:rFonts w:ascii="Times New Roman" w:hAnsi="Times New Roman"/>
          <w:sz w:val="24"/>
          <w:lang w:val="en-US"/>
        </w:rPr>
        <w:t>.</w:t>
      </w:r>
      <w:r w:rsidR="00CA64ED" w:rsidRPr="00781141">
        <w:rPr>
          <w:rFonts w:ascii="Times New Roman" w:hAnsi="Times New Roman"/>
          <w:sz w:val="24"/>
          <w:lang w:val="en-US"/>
        </w:rPr>
        <w:t xml:space="preserve"> </w:t>
      </w:r>
    </w:p>
    <w:p w14:paraId="16EF277D" w14:textId="2379BFFC" w:rsidR="0018169A" w:rsidRPr="00781141" w:rsidRDefault="00125361" w:rsidP="00FC7B35">
      <w:pPr>
        <w:pStyle w:val="Rubrik1"/>
        <w:rPr>
          <w:rFonts w:cs="Times New Roman"/>
          <w:szCs w:val="24"/>
          <w:lang w:val="en-US"/>
        </w:rPr>
      </w:pPr>
      <w:r w:rsidRPr="00781141">
        <w:rPr>
          <w:rFonts w:cs="Times New Roman"/>
          <w:szCs w:val="24"/>
        </w:rPr>
        <w:t>2.</w:t>
      </w:r>
      <w:r w:rsidRPr="00781141">
        <w:rPr>
          <w:rFonts w:cs="Times New Roman"/>
          <w:szCs w:val="24"/>
        </w:rPr>
        <w:tab/>
      </w:r>
      <w:r w:rsidR="002368DA" w:rsidRPr="00781141">
        <w:rPr>
          <w:rFonts w:cs="Times New Roman"/>
          <w:szCs w:val="24"/>
          <w:lang w:val="en-US"/>
        </w:rPr>
        <w:t>D</w:t>
      </w:r>
      <w:r w:rsidR="00D04CC5" w:rsidRPr="00781141">
        <w:rPr>
          <w:rFonts w:cs="Times New Roman"/>
          <w:szCs w:val="24"/>
          <w:lang w:val="en-US"/>
        </w:rPr>
        <w:t>ata</w:t>
      </w:r>
      <w:r w:rsidR="00947056" w:rsidRPr="00781141">
        <w:rPr>
          <w:rFonts w:cs="Times New Roman"/>
          <w:szCs w:val="24"/>
          <w:lang w:val="en-US"/>
        </w:rPr>
        <w:t xml:space="preserve"> and personal data</w:t>
      </w:r>
    </w:p>
    <w:p w14:paraId="5046D64E" w14:textId="77777777" w:rsidR="00263C19" w:rsidRPr="00FC7B35" w:rsidRDefault="00125361" w:rsidP="00263C19">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2.1</w:t>
      </w:r>
      <w:r w:rsidRPr="00781141">
        <w:rPr>
          <w:rFonts w:ascii="Times New Roman" w:hAnsi="Times New Roman"/>
          <w:b/>
          <w:sz w:val="24"/>
          <w:lang w:val="en-US"/>
        </w:rPr>
        <w:t xml:space="preserve"> </w:t>
      </w:r>
      <w:r w:rsidRPr="00781141">
        <w:rPr>
          <w:rFonts w:ascii="Times New Roman" w:hAnsi="Times New Roman"/>
          <w:b/>
          <w:sz w:val="24"/>
          <w:lang w:val="en-US"/>
        </w:rPr>
        <w:tab/>
      </w:r>
      <w:r w:rsidR="00263C19" w:rsidRPr="00FC7B35">
        <w:rPr>
          <w:rFonts w:ascii="Times New Roman" w:hAnsi="Times New Roman"/>
          <w:sz w:val="24"/>
          <w:lang w:val="en-US"/>
        </w:rPr>
        <w:t>The data covered by this DTA is defined in Appendix 1 (the “</w:t>
      </w:r>
      <w:commentRangeStart w:id="1"/>
      <w:commentRangeStart w:id="2"/>
      <w:commentRangeStart w:id="3"/>
      <w:r w:rsidR="00263C19" w:rsidRPr="00FC7B35">
        <w:rPr>
          <w:rFonts w:ascii="Times New Roman" w:hAnsi="Times New Roman"/>
          <w:b/>
          <w:sz w:val="24"/>
          <w:lang w:val="en-US"/>
        </w:rPr>
        <w:t>Data</w:t>
      </w:r>
      <w:commentRangeEnd w:id="1"/>
      <w:commentRangeEnd w:id="2"/>
      <w:r w:rsidR="0016457B">
        <w:rPr>
          <w:rStyle w:val="Kommentarsreferens"/>
          <w:szCs w:val="20"/>
        </w:rPr>
        <w:commentReference w:id="1"/>
      </w:r>
      <w:r w:rsidR="00263C19" w:rsidRPr="00F12BFB">
        <w:rPr>
          <w:rStyle w:val="Kommentarsreferens"/>
          <w:b/>
          <w:szCs w:val="20"/>
        </w:rPr>
        <w:commentReference w:id="2"/>
      </w:r>
      <w:r w:rsidR="00263C19" w:rsidRPr="00FC7B35">
        <w:rPr>
          <w:rFonts w:ascii="Times New Roman" w:hAnsi="Times New Roman"/>
          <w:sz w:val="24"/>
          <w:lang w:val="en-US"/>
        </w:rPr>
        <w:t>”</w:t>
      </w:r>
      <w:commentRangeEnd w:id="3"/>
      <w:r w:rsidR="00F55DF2">
        <w:rPr>
          <w:rStyle w:val="Kommentarsreferens"/>
          <w:szCs w:val="20"/>
        </w:rPr>
        <w:commentReference w:id="3"/>
      </w:r>
      <w:r w:rsidR="00263C19" w:rsidRPr="00FC7B35">
        <w:rPr>
          <w:rFonts w:ascii="Times New Roman" w:hAnsi="Times New Roman"/>
          <w:sz w:val="24"/>
          <w:lang w:val="en-US"/>
        </w:rPr>
        <w:t xml:space="preserve">). </w:t>
      </w:r>
    </w:p>
    <w:p w14:paraId="4898494D" w14:textId="4E1B7926" w:rsidR="00263C19" w:rsidRDefault="00263C19" w:rsidP="00263C19">
      <w:pPr>
        <w:pStyle w:val="BBClause2"/>
        <w:numPr>
          <w:ilvl w:val="0"/>
          <w:numId w:val="0"/>
        </w:numPr>
        <w:ind w:left="720" w:hanging="720"/>
        <w:rPr>
          <w:rFonts w:ascii="Times New Roman" w:hAnsi="Times New Roman"/>
          <w:szCs w:val="22"/>
          <w:lang w:val="en-US"/>
        </w:rPr>
      </w:pPr>
      <w:r w:rsidRPr="00FC7B35">
        <w:rPr>
          <w:rFonts w:ascii="Times New Roman" w:hAnsi="Times New Roman"/>
          <w:sz w:val="24"/>
          <w:lang w:val="en-US"/>
        </w:rPr>
        <w:t>2.2</w:t>
      </w:r>
      <w:r w:rsidRPr="00FC7B35">
        <w:rPr>
          <w:rFonts w:ascii="Times New Roman" w:hAnsi="Times New Roman"/>
          <w:sz w:val="24"/>
          <w:lang w:val="en-US"/>
        </w:rPr>
        <w:tab/>
        <w:t xml:space="preserve">The Parties acknowledge that the Data </w:t>
      </w:r>
      <w:r w:rsidRPr="006F2EA6">
        <w:rPr>
          <w:rFonts w:ascii="Times New Roman" w:hAnsi="Times New Roman"/>
          <w:szCs w:val="22"/>
          <w:lang w:val="en-US"/>
        </w:rPr>
        <w:t>contain</w:t>
      </w:r>
      <w:r>
        <w:rPr>
          <w:rFonts w:ascii="Times New Roman" w:hAnsi="Times New Roman"/>
          <w:szCs w:val="22"/>
          <w:lang w:val="en-US"/>
        </w:rPr>
        <w:t>s</w:t>
      </w:r>
      <w:r w:rsidRPr="00FC7B35">
        <w:rPr>
          <w:rFonts w:ascii="Times New Roman" w:hAnsi="Times New Roman"/>
          <w:sz w:val="24"/>
          <w:lang w:val="en-US"/>
        </w:rPr>
        <w:t xml:space="preserve"> </w:t>
      </w:r>
      <w:r w:rsidRPr="00FC7B35">
        <w:rPr>
          <w:rFonts w:ascii="Times New Roman" w:hAnsi="Times New Roman"/>
          <w:i/>
          <w:sz w:val="24"/>
          <w:lang w:val="en-US"/>
        </w:rPr>
        <w:t>personal data</w:t>
      </w:r>
      <w:r w:rsidRPr="00FC7B35">
        <w:rPr>
          <w:rFonts w:ascii="Times New Roman" w:hAnsi="Times New Roman"/>
          <w:sz w:val="24"/>
          <w:lang w:val="en-US"/>
        </w:rPr>
        <w:t xml:space="preserve"> as defined in the General Data protection Regulation (GDPR)</w:t>
      </w:r>
      <w:r w:rsidRPr="00FC7B35">
        <w:rPr>
          <w:rStyle w:val="Fotnotsreferens"/>
          <w:rFonts w:ascii="Times New Roman" w:hAnsi="Times New Roman"/>
          <w:sz w:val="24"/>
          <w:lang w:val="en-US"/>
        </w:rPr>
        <w:footnoteReference w:id="2"/>
      </w:r>
      <w:r w:rsidRPr="00FC7B35">
        <w:rPr>
          <w:rFonts w:ascii="Times New Roman" w:hAnsi="Times New Roman"/>
          <w:sz w:val="24"/>
          <w:lang w:val="en-US"/>
        </w:rPr>
        <w:t>.</w:t>
      </w:r>
    </w:p>
    <w:p w14:paraId="1540E18C" w14:textId="77777777" w:rsidR="00263C19" w:rsidRPr="00947056" w:rsidRDefault="00263C19" w:rsidP="00263C19">
      <w:pPr>
        <w:pStyle w:val="Liststycke"/>
        <w:keepNext/>
        <w:numPr>
          <w:ilvl w:val="0"/>
          <w:numId w:val="1"/>
        </w:numPr>
        <w:spacing w:before="120" w:after="240"/>
        <w:jc w:val="both"/>
        <w:outlineLvl w:val="0"/>
        <w:rPr>
          <w:b/>
          <w:caps/>
          <w:vanish/>
          <w:szCs w:val="24"/>
        </w:rPr>
      </w:pPr>
    </w:p>
    <w:p w14:paraId="751971C7" w14:textId="77777777" w:rsidR="00263C19" w:rsidRPr="00947056" w:rsidRDefault="00263C19" w:rsidP="00263C19">
      <w:pPr>
        <w:pStyle w:val="Liststycke"/>
        <w:keepNext/>
        <w:numPr>
          <w:ilvl w:val="1"/>
          <w:numId w:val="1"/>
        </w:numPr>
        <w:spacing w:after="240"/>
        <w:jc w:val="both"/>
        <w:outlineLvl w:val="1"/>
        <w:rPr>
          <w:b/>
          <w:vanish/>
          <w:szCs w:val="24"/>
        </w:rPr>
      </w:pPr>
    </w:p>
    <w:p w14:paraId="6C2EC8CA" w14:textId="77777777" w:rsidR="00263C19" w:rsidRPr="00947056" w:rsidRDefault="00263C19" w:rsidP="00263C19">
      <w:pPr>
        <w:pStyle w:val="Liststycke"/>
        <w:keepNext/>
        <w:numPr>
          <w:ilvl w:val="1"/>
          <w:numId w:val="1"/>
        </w:numPr>
        <w:spacing w:after="240"/>
        <w:jc w:val="both"/>
        <w:outlineLvl w:val="1"/>
        <w:rPr>
          <w:b/>
          <w:vanish/>
          <w:szCs w:val="24"/>
        </w:rPr>
      </w:pPr>
    </w:p>
    <w:p w14:paraId="59D9E3FE" w14:textId="0386A1D4" w:rsidR="00263C19" w:rsidRPr="0001518F" w:rsidRDefault="00263C19" w:rsidP="00263C19">
      <w:pPr>
        <w:pStyle w:val="BBHeading2"/>
        <w:rPr>
          <w:b w:val="0"/>
          <w:highlight w:val="yellow"/>
        </w:rPr>
      </w:pPr>
      <w:r w:rsidRPr="0001518F">
        <w:rPr>
          <w:b w:val="0"/>
          <w:highlight w:val="yellow"/>
        </w:rPr>
        <w:t>[Each Party is a Controller (as defined in the GDPR) in relation to any processing</w:t>
      </w:r>
      <w:r w:rsidRPr="00FC7B35">
        <w:rPr>
          <w:b w:val="0"/>
          <w:highlight w:val="yellow"/>
        </w:rPr>
        <w:t xml:space="preserve"> of personal data </w:t>
      </w:r>
      <w:r w:rsidRPr="0001518F">
        <w:rPr>
          <w:b w:val="0"/>
          <w:highlight w:val="yellow"/>
        </w:rPr>
        <w:t xml:space="preserve">they undertake </w:t>
      </w:r>
      <w:bookmarkStart w:id="5" w:name="_Hlk146118606"/>
      <w:r w:rsidRPr="0001518F">
        <w:rPr>
          <w:b w:val="0"/>
          <w:highlight w:val="yellow"/>
        </w:rPr>
        <w:t>within the framework of this Agreement in general</w:t>
      </w:r>
      <w:r w:rsidRPr="00FC7B35">
        <w:rPr>
          <w:b w:val="0"/>
          <w:highlight w:val="yellow"/>
        </w:rPr>
        <w:t xml:space="preserve"> and</w:t>
      </w:r>
      <w:r w:rsidRPr="0001518F">
        <w:rPr>
          <w:b w:val="0"/>
          <w:highlight w:val="yellow"/>
        </w:rPr>
        <w:t xml:space="preserve"> Appendix 1 in particular</w:t>
      </w:r>
      <w:bookmarkEnd w:id="5"/>
      <w:r w:rsidRPr="0001518F">
        <w:rPr>
          <w:b w:val="0"/>
          <w:highlight w:val="yellow"/>
        </w:rPr>
        <w:t>, and each is</w:t>
      </w:r>
      <w:r>
        <w:rPr>
          <w:b w:val="0"/>
          <w:highlight w:val="yellow"/>
        </w:rPr>
        <w:t xml:space="preserve"> individually</w:t>
      </w:r>
      <w:r w:rsidRPr="0001518F">
        <w:rPr>
          <w:b w:val="0"/>
          <w:highlight w:val="yellow"/>
        </w:rPr>
        <w:t xml:space="preserve"> responsible for such </w:t>
      </w:r>
      <w:r w:rsidRPr="00FC7B35">
        <w:rPr>
          <w:b w:val="0"/>
          <w:highlight w:val="yellow"/>
        </w:rPr>
        <w:t xml:space="preserve">processing </w:t>
      </w:r>
      <w:r w:rsidRPr="0001518F">
        <w:rPr>
          <w:b w:val="0"/>
          <w:highlight w:val="yellow"/>
        </w:rPr>
        <w:t>being compatible with the requirements of applicable personal data laws including the GDPR.]</w:t>
      </w:r>
    </w:p>
    <w:p w14:paraId="170C75CC" w14:textId="77777777" w:rsidR="00263C19" w:rsidRPr="0001518F" w:rsidRDefault="00263C19" w:rsidP="00263C19">
      <w:pPr>
        <w:pStyle w:val="BBBodyTextIndent2"/>
        <w:rPr>
          <w:highlight w:val="yellow"/>
        </w:rPr>
      </w:pPr>
      <w:r w:rsidRPr="0001518F">
        <w:rPr>
          <w:highlight w:val="yellow"/>
        </w:rPr>
        <w:t>or</w:t>
      </w:r>
    </w:p>
    <w:p w14:paraId="540FC383" w14:textId="77777777" w:rsidR="00263C19" w:rsidRPr="0001518F" w:rsidRDefault="00263C19" w:rsidP="00263C19">
      <w:pPr>
        <w:pStyle w:val="BBClause2"/>
        <w:numPr>
          <w:ilvl w:val="0"/>
          <w:numId w:val="0"/>
        </w:numPr>
        <w:ind w:left="720"/>
        <w:rPr>
          <w:highlight w:val="yellow"/>
        </w:rPr>
      </w:pPr>
      <w:r w:rsidRPr="0001518F">
        <w:rPr>
          <w:highlight w:val="yellow"/>
        </w:rPr>
        <w:t>[Within the framework of this Agreement in general and Appendix 1 in particular, the Parties jointly determine the purposes and means of personal data processing and are therefore jointly responsible for certain processing of personal data that occurs, as further specified and regulated in the Agreement on Joint Data Control in Appendix 2].</w:t>
      </w:r>
    </w:p>
    <w:p w14:paraId="7BCC5F77" w14:textId="77777777" w:rsidR="00263C19" w:rsidRPr="00FC7B35" w:rsidRDefault="00263C19" w:rsidP="00263C19">
      <w:pPr>
        <w:pStyle w:val="BBClause2"/>
        <w:numPr>
          <w:ilvl w:val="0"/>
          <w:numId w:val="0"/>
        </w:numPr>
        <w:ind w:left="720"/>
        <w:rPr>
          <w:rFonts w:ascii="Times New Roman" w:hAnsi="Times New Roman"/>
          <w:szCs w:val="22"/>
          <w:highlight w:val="yellow"/>
        </w:rPr>
      </w:pPr>
      <w:r w:rsidRPr="00FC7B35">
        <w:rPr>
          <w:rFonts w:ascii="Times New Roman" w:hAnsi="Times New Roman"/>
          <w:sz w:val="24"/>
          <w:highlight w:val="yellow"/>
          <w:lang w:val="en-US"/>
        </w:rPr>
        <w:t>or</w:t>
      </w:r>
    </w:p>
    <w:p w14:paraId="6A774121" w14:textId="5EFAF14B" w:rsidR="00263C19" w:rsidRPr="00FC7B35" w:rsidRDefault="00263C19" w:rsidP="00FC7B35">
      <w:pPr>
        <w:pStyle w:val="BBClause2"/>
        <w:numPr>
          <w:ilvl w:val="0"/>
          <w:numId w:val="0"/>
        </w:numPr>
        <w:ind w:left="720"/>
        <w:rPr>
          <w:rFonts w:ascii="Times New Roman" w:hAnsi="Times New Roman"/>
          <w:sz w:val="24"/>
          <w:lang w:val="en-US"/>
        </w:rPr>
      </w:pPr>
      <w:r w:rsidRPr="0001518F">
        <w:rPr>
          <w:highlight w:val="yellow"/>
        </w:rPr>
        <w:lastRenderedPageBreak/>
        <w:t>[Party 1] will process personal</w:t>
      </w:r>
      <w:r w:rsidRPr="00FC7B35">
        <w:rPr>
          <w:rFonts w:ascii="Times New Roman" w:hAnsi="Times New Roman"/>
          <w:sz w:val="24"/>
          <w:lang w:val="en-US"/>
        </w:rPr>
        <w:t xml:space="preserve"> data </w:t>
      </w:r>
      <w:r w:rsidRPr="0001518F">
        <w:rPr>
          <w:highlight w:val="yellow"/>
        </w:rPr>
        <w:t>on behalf of [Party 2] within the framework of this Agreement in general and Appendix 1 in particular and will</w:t>
      </w:r>
      <w:r>
        <w:rPr>
          <w:highlight w:val="yellow"/>
        </w:rPr>
        <w:t xml:space="preserve"> therefore</w:t>
      </w:r>
      <w:r w:rsidRPr="0001518F">
        <w:rPr>
          <w:highlight w:val="yellow"/>
        </w:rPr>
        <w:t xml:space="preserve"> act as </w:t>
      </w:r>
      <w:r>
        <w:rPr>
          <w:highlight w:val="yellow"/>
        </w:rPr>
        <w:t>P</w:t>
      </w:r>
      <w:r w:rsidRPr="0001518F">
        <w:rPr>
          <w:highlight w:val="yellow"/>
        </w:rPr>
        <w:t xml:space="preserve">rocessor </w:t>
      </w:r>
      <w:r>
        <w:rPr>
          <w:highlight w:val="yellow"/>
        </w:rPr>
        <w:t xml:space="preserve">of </w:t>
      </w:r>
      <w:r w:rsidRPr="0001518F">
        <w:rPr>
          <w:highlight w:val="yellow"/>
        </w:rPr>
        <w:t xml:space="preserve">personal data </w:t>
      </w:r>
      <w:r>
        <w:rPr>
          <w:highlight w:val="yellow"/>
        </w:rPr>
        <w:t>in relation to</w:t>
      </w:r>
      <w:r w:rsidRPr="0001518F">
        <w:rPr>
          <w:highlight w:val="yellow"/>
        </w:rPr>
        <w:t xml:space="preserve"> [Party 2]</w:t>
      </w:r>
      <w:r>
        <w:rPr>
          <w:highlight w:val="yellow"/>
        </w:rPr>
        <w:t xml:space="preserve"> who is Controller (the terms Controller and Processor as defined in the GDPR)</w:t>
      </w:r>
      <w:r w:rsidRPr="0001518F">
        <w:rPr>
          <w:highlight w:val="yellow"/>
        </w:rPr>
        <w:t>. To this end, the Parties have entered into a separate Data Process</w:t>
      </w:r>
      <w:r>
        <w:rPr>
          <w:highlight w:val="yellow"/>
        </w:rPr>
        <w:t>ing</w:t>
      </w:r>
      <w:r w:rsidRPr="0001518F">
        <w:rPr>
          <w:highlight w:val="yellow"/>
        </w:rPr>
        <w:t xml:space="preserve"> Agreement, </w:t>
      </w:r>
      <w:r>
        <w:rPr>
          <w:highlight w:val="yellow"/>
        </w:rPr>
        <w:t>see A</w:t>
      </w:r>
      <w:r w:rsidRPr="0001518F">
        <w:rPr>
          <w:highlight w:val="yellow"/>
        </w:rPr>
        <w:t>ppendix 2.]</w:t>
      </w:r>
    </w:p>
    <w:p w14:paraId="0263AB52" w14:textId="01590CA5" w:rsidR="003F295F" w:rsidRPr="00781141" w:rsidRDefault="003F295F" w:rsidP="00263C19">
      <w:pPr>
        <w:pStyle w:val="BBClause2"/>
        <w:numPr>
          <w:ilvl w:val="0"/>
          <w:numId w:val="0"/>
        </w:numPr>
        <w:ind w:left="720" w:hanging="720"/>
        <w:rPr>
          <w:rFonts w:ascii="Times New Roman" w:hAnsi="Times New Roman"/>
          <w:b/>
          <w:caps/>
          <w:vanish/>
          <w:sz w:val="24"/>
        </w:rPr>
      </w:pPr>
    </w:p>
    <w:p w14:paraId="18CDBC4A" w14:textId="77777777" w:rsidR="00947056" w:rsidRPr="00781141" w:rsidRDefault="00947056" w:rsidP="00947056">
      <w:pPr>
        <w:pStyle w:val="Liststycke"/>
        <w:keepNext/>
        <w:numPr>
          <w:ilvl w:val="1"/>
          <w:numId w:val="1"/>
        </w:numPr>
        <w:spacing w:after="240"/>
        <w:jc w:val="both"/>
        <w:outlineLvl w:val="1"/>
        <w:rPr>
          <w:rFonts w:ascii="Times New Roman" w:hAnsi="Times New Roman"/>
          <w:b/>
          <w:vanish/>
          <w:sz w:val="24"/>
          <w:szCs w:val="24"/>
        </w:rPr>
      </w:pPr>
    </w:p>
    <w:p w14:paraId="1E42FFC0" w14:textId="77777777" w:rsidR="00947056" w:rsidRPr="00781141" w:rsidRDefault="00947056" w:rsidP="00947056">
      <w:pPr>
        <w:pStyle w:val="Liststycke"/>
        <w:keepNext/>
        <w:numPr>
          <w:ilvl w:val="1"/>
          <w:numId w:val="1"/>
        </w:numPr>
        <w:spacing w:after="240"/>
        <w:jc w:val="both"/>
        <w:outlineLvl w:val="1"/>
        <w:rPr>
          <w:rFonts w:ascii="Times New Roman" w:hAnsi="Times New Roman"/>
          <w:b/>
          <w:vanish/>
          <w:sz w:val="24"/>
          <w:szCs w:val="24"/>
        </w:rPr>
      </w:pPr>
    </w:p>
    <w:p w14:paraId="4A33AE80" w14:textId="13A09062" w:rsidR="0018169A" w:rsidRPr="00781141" w:rsidRDefault="00125361" w:rsidP="00FC7B35">
      <w:pPr>
        <w:pStyle w:val="Rubrik1"/>
        <w:rPr>
          <w:rFonts w:cs="Times New Roman"/>
          <w:szCs w:val="24"/>
          <w:lang w:val="en-US"/>
        </w:rPr>
      </w:pPr>
      <w:r w:rsidRPr="00781141">
        <w:rPr>
          <w:rFonts w:cs="Times New Roman"/>
          <w:szCs w:val="24"/>
          <w:lang w:val="en-US"/>
        </w:rPr>
        <w:t>3.</w:t>
      </w:r>
      <w:r w:rsidRPr="00781141">
        <w:rPr>
          <w:rFonts w:cs="Times New Roman"/>
          <w:szCs w:val="24"/>
          <w:lang w:val="en-US"/>
        </w:rPr>
        <w:tab/>
      </w:r>
      <w:r w:rsidR="002E14F2" w:rsidRPr="00781141">
        <w:rPr>
          <w:rFonts w:cs="Times New Roman"/>
          <w:szCs w:val="24"/>
          <w:lang w:val="en-US"/>
        </w:rPr>
        <w:t>Access to</w:t>
      </w:r>
      <w:r w:rsidRPr="00781141">
        <w:rPr>
          <w:rFonts w:cs="Times New Roman"/>
          <w:szCs w:val="24"/>
          <w:lang w:val="en-US"/>
        </w:rPr>
        <w:t xml:space="preserve"> </w:t>
      </w:r>
      <w:r w:rsidR="00D04CC5" w:rsidRPr="00781141">
        <w:rPr>
          <w:rFonts w:cs="Times New Roman"/>
          <w:szCs w:val="24"/>
          <w:lang w:val="en-US"/>
        </w:rPr>
        <w:t>Data</w:t>
      </w:r>
    </w:p>
    <w:p w14:paraId="28D0A6EB" w14:textId="11B2CF60" w:rsidR="00F303E4" w:rsidRPr="00781141" w:rsidRDefault="00125361"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3.1</w:t>
      </w:r>
      <w:r w:rsidRPr="00781141">
        <w:rPr>
          <w:rFonts w:ascii="Times New Roman" w:hAnsi="Times New Roman"/>
          <w:b/>
          <w:sz w:val="24"/>
          <w:lang w:val="en-US"/>
        </w:rPr>
        <w:tab/>
      </w:r>
      <w:r w:rsidR="00B502C5" w:rsidRPr="00781141">
        <w:rPr>
          <w:rFonts w:ascii="Times New Roman" w:hAnsi="Times New Roman"/>
          <w:sz w:val="24"/>
          <w:lang w:val="en-US"/>
        </w:rPr>
        <w:t xml:space="preserve">The </w:t>
      </w:r>
      <w:r w:rsidR="00D04CC5" w:rsidRPr="00781141">
        <w:rPr>
          <w:rFonts w:ascii="Times New Roman" w:hAnsi="Times New Roman"/>
          <w:sz w:val="24"/>
          <w:lang w:val="en-US"/>
        </w:rPr>
        <w:t>Data</w:t>
      </w:r>
      <w:r w:rsidR="00B502C5" w:rsidRPr="00781141">
        <w:rPr>
          <w:rFonts w:ascii="Times New Roman" w:hAnsi="Times New Roman"/>
          <w:sz w:val="24"/>
          <w:lang w:val="en-US"/>
        </w:rPr>
        <w:t xml:space="preserve"> will be </w:t>
      </w:r>
      <w:r w:rsidR="003B742C" w:rsidRPr="00781141">
        <w:rPr>
          <w:rFonts w:ascii="Times New Roman" w:hAnsi="Times New Roman"/>
          <w:sz w:val="24"/>
          <w:lang w:val="en-US"/>
        </w:rPr>
        <w:t>provided</w:t>
      </w:r>
      <w:r w:rsidR="00B502C5" w:rsidRPr="00781141">
        <w:rPr>
          <w:rFonts w:ascii="Times New Roman" w:hAnsi="Times New Roman"/>
          <w:sz w:val="24"/>
          <w:lang w:val="en-US"/>
        </w:rPr>
        <w:t xml:space="preserve"> to the Recipient after the signature of this </w:t>
      </w:r>
      <w:r w:rsidR="00F12BFB" w:rsidRPr="00781141">
        <w:rPr>
          <w:rFonts w:ascii="Times New Roman" w:hAnsi="Times New Roman"/>
          <w:sz w:val="24"/>
          <w:lang w:val="en-US"/>
        </w:rPr>
        <w:t xml:space="preserve">DTA </w:t>
      </w:r>
      <w:r w:rsidR="00B502C5" w:rsidRPr="00781141">
        <w:rPr>
          <w:rFonts w:ascii="Times New Roman" w:hAnsi="Times New Roman"/>
          <w:sz w:val="24"/>
          <w:lang w:val="en-US"/>
        </w:rPr>
        <w:t xml:space="preserve">by both Parties. </w:t>
      </w:r>
    </w:p>
    <w:p w14:paraId="0F09591C" w14:textId="13258E57" w:rsidR="00B502C5" w:rsidRPr="00781141" w:rsidRDefault="00F303E4" w:rsidP="003B742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 xml:space="preserve">3.2 </w:t>
      </w:r>
      <w:r w:rsidRPr="00781141">
        <w:rPr>
          <w:rFonts w:ascii="Times New Roman" w:hAnsi="Times New Roman"/>
          <w:sz w:val="24"/>
          <w:lang w:val="en-US"/>
        </w:rPr>
        <w:tab/>
      </w:r>
      <w:r w:rsidR="00B502C5" w:rsidRPr="00781141">
        <w:rPr>
          <w:rFonts w:ascii="Times New Roman" w:hAnsi="Times New Roman"/>
          <w:sz w:val="24"/>
          <w:lang w:val="en-US"/>
        </w:rPr>
        <w:t xml:space="preserve">The </w:t>
      </w:r>
      <w:r w:rsidR="00D04CC5" w:rsidRPr="00781141">
        <w:rPr>
          <w:rFonts w:ascii="Times New Roman" w:hAnsi="Times New Roman"/>
          <w:sz w:val="24"/>
          <w:lang w:val="en-US"/>
        </w:rPr>
        <w:t>Data</w:t>
      </w:r>
      <w:r w:rsidR="00B502C5" w:rsidRPr="00781141">
        <w:rPr>
          <w:rFonts w:ascii="Times New Roman" w:hAnsi="Times New Roman"/>
          <w:sz w:val="24"/>
          <w:lang w:val="en-US"/>
        </w:rPr>
        <w:t xml:space="preserve"> will be </w:t>
      </w:r>
      <w:r w:rsidR="002368DA" w:rsidRPr="00781141">
        <w:rPr>
          <w:rFonts w:ascii="Times New Roman" w:hAnsi="Times New Roman"/>
          <w:sz w:val="24"/>
          <w:lang w:val="en-US"/>
        </w:rPr>
        <w:t>provided</w:t>
      </w:r>
      <w:r w:rsidR="00B502C5" w:rsidRPr="00781141">
        <w:rPr>
          <w:rFonts w:ascii="Times New Roman" w:hAnsi="Times New Roman"/>
          <w:sz w:val="24"/>
          <w:lang w:val="en-US"/>
        </w:rPr>
        <w:t xml:space="preserve"> to </w:t>
      </w:r>
      <w:r w:rsidR="002368DA" w:rsidRPr="00781141">
        <w:rPr>
          <w:rFonts w:ascii="Times New Roman" w:hAnsi="Times New Roman"/>
          <w:sz w:val="24"/>
          <w:lang w:val="en-US"/>
        </w:rPr>
        <w:t xml:space="preserve">the </w:t>
      </w:r>
      <w:r w:rsidR="00B502C5" w:rsidRPr="00781141">
        <w:rPr>
          <w:rFonts w:ascii="Times New Roman" w:hAnsi="Times New Roman"/>
          <w:sz w:val="24"/>
          <w:lang w:val="en-US"/>
        </w:rPr>
        <w:t xml:space="preserve">Recipient </w:t>
      </w:r>
      <w:r w:rsidR="002368DA" w:rsidRPr="00781141">
        <w:rPr>
          <w:rFonts w:ascii="Times New Roman" w:hAnsi="Times New Roman"/>
          <w:sz w:val="24"/>
          <w:lang w:val="en-US"/>
        </w:rPr>
        <w:t>as follows: [</w:t>
      </w:r>
      <w:r w:rsidR="002368DA" w:rsidRPr="00781141">
        <w:rPr>
          <w:rFonts w:ascii="Times New Roman" w:hAnsi="Times New Roman"/>
          <w:sz w:val="24"/>
          <w:highlight w:val="yellow"/>
          <w:lang w:val="en-US"/>
        </w:rPr>
        <w:t>describe how the Data will be provided to Recipient</w:t>
      </w:r>
      <w:r w:rsidR="00F12BFB" w:rsidRPr="00781141">
        <w:rPr>
          <w:rFonts w:ascii="Times New Roman" w:hAnsi="Times New Roman"/>
          <w:sz w:val="24"/>
          <w:highlight w:val="yellow"/>
          <w:lang w:val="en-US"/>
        </w:rPr>
        <w:t xml:space="preserve"> for example “on a on a secure server”</w:t>
      </w:r>
      <w:r w:rsidR="002368DA" w:rsidRPr="00781141">
        <w:rPr>
          <w:rFonts w:ascii="Times New Roman" w:hAnsi="Times New Roman"/>
          <w:sz w:val="24"/>
          <w:highlight w:val="yellow"/>
          <w:lang w:val="en-US"/>
        </w:rPr>
        <w:t>]</w:t>
      </w:r>
    </w:p>
    <w:p w14:paraId="35928026" w14:textId="02C17585" w:rsidR="00B502C5" w:rsidRDefault="00B502C5" w:rsidP="00D04CC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3.</w:t>
      </w:r>
      <w:r w:rsidR="00F303E4" w:rsidRPr="00781141">
        <w:rPr>
          <w:rFonts w:ascii="Times New Roman" w:hAnsi="Times New Roman"/>
          <w:sz w:val="24"/>
          <w:lang w:val="en-US"/>
        </w:rPr>
        <w:t>3</w:t>
      </w:r>
      <w:r w:rsidRPr="00781141">
        <w:rPr>
          <w:rFonts w:ascii="Times New Roman" w:hAnsi="Times New Roman"/>
          <w:sz w:val="24"/>
          <w:lang w:val="en-US"/>
        </w:rPr>
        <w:tab/>
      </w:r>
      <w:r w:rsidR="00D04CC5" w:rsidRPr="00781141">
        <w:rPr>
          <w:rFonts w:ascii="Times New Roman" w:hAnsi="Times New Roman"/>
          <w:sz w:val="24"/>
          <w:lang w:val="en-US"/>
        </w:rPr>
        <w:t xml:space="preserve">The delivery of Data in accordance with this </w:t>
      </w:r>
      <w:r w:rsidR="00F12BFB" w:rsidRPr="00781141">
        <w:rPr>
          <w:rFonts w:ascii="Times New Roman" w:hAnsi="Times New Roman"/>
          <w:sz w:val="24"/>
          <w:lang w:val="en-US"/>
        </w:rPr>
        <w:t>DTA</w:t>
      </w:r>
      <w:r w:rsidR="00D04CC5" w:rsidRPr="00781141">
        <w:rPr>
          <w:rFonts w:ascii="Times New Roman" w:hAnsi="Times New Roman"/>
          <w:sz w:val="24"/>
          <w:lang w:val="en-US"/>
        </w:rPr>
        <w:t xml:space="preserve"> takes place without</w:t>
      </w:r>
      <w:r w:rsidR="00813C2C" w:rsidRPr="00781141">
        <w:rPr>
          <w:rFonts w:ascii="Times New Roman" w:hAnsi="Times New Roman"/>
          <w:sz w:val="24"/>
          <w:lang w:val="en-US"/>
        </w:rPr>
        <w:t xml:space="preserve"> a</w:t>
      </w:r>
      <w:r w:rsidR="00DC282B" w:rsidRPr="00781141">
        <w:rPr>
          <w:rFonts w:ascii="Times New Roman" w:hAnsi="Times New Roman"/>
          <w:sz w:val="24"/>
          <w:lang w:val="en-US"/>
        </w:rPr>
        <w:t>ny</w:t>
      </w:r>
      <w:r w:rsidR="00D04CC5" w:rsidRPr="00781141">
        <w:rPr>
          <w:rFonts w:ascii="Times New Roman" w:hAnsi="Times New Roman"/>
          <w:sz w:val="24"/>
          <w:lang w:val="en-US"/>
        </w:rPr>
        <w:t xml:space="preserve"> claim </w:t>
      </w:r>
      <w:r w:rsidR="00DC282B" w:rsidRPr="00781141">
        <w:rPr>
          <w:rFonts w:ascii="Times New Roman" w:hAnsi="Times New Roman"/>
          <w:sz w:val="24"/>
          <w:lang w:val="en-US"/>
        </w:rPr>
        <w:t>to</w:t>
      </w:r>
      <w:r w:rsidR="00D04CC5" w:rsidRPr="00781141">
        <w:rPr>
          <w:rFonts w:ascii="Times New Roman" w:hAnsi="Times New Roman"/>
          <w:sz w:val="24"/>
          <w:lang w:val="en-US"/>
        </w:rPr>
        <w:t xml:space="preserve"> financial </w:t>
      </w:r>
      <w:r w:rsidR="00DC282B" w:rsidRPr="00781141">
        <w:rPr>
          <w:rFonts w:ascii="Times New Roman" w:hAnsi="Times New Roman"/>
          <w:sz w:val="24"/>
          <w:lang w:val="en-US"/>
        </w:rPr>
        <w:t xml:space="preserve">or other kind of </w:t>
      </w:r>
      <w:r w:rsidR="00D04CC5" w:rsidRPr="00781141">
        <w:rPr>
          <w:rFonts w:ascii="Times New Roman" w:hAnsi="Times New Roman"/>
          <w:sz w:val="24"/>
          <w:lang w:val="en-US"/>
        </w:rPr>
        <w:t xml:space="preserve">compensation. </w:t>
      </w:r>
    </w:p>
    <w:p w14:paraId="3230666E" w14:textId="77777777" w:rsidR="0018169A" w:rsidRPr="00781141" w:rsidRDefault="0018169A" w:rsidP="00FC7B35">
      <w:pPr>
        <w:pStyle w:val="Rubrik1"/>
        <w:rPr>
          <w:rFonts w:cs="Times New Roman"/>
          <w:szCs w:val="24"/>
          <w:lang w:val="en-US"/>
        </w:rPr>
      </w:pPr>
      <w:r w:rsidRPr="00781141">
        <w:rPr>
          <w:rFonts w:cs="Times New Roman"/>
          <w:szCs w:val="24"/>
          <w:lang w:val="en-US"/>
        </w:rPr>
        <w:t>4.</w:t>
      </w:r>
      <w:r w:rsidRPr="00781141">
        <w:rPr>
          <w:rFonts w:cs="Times New Roman"/>
          <w:szCs w:val="24"/>
          <w:lang w:val="en-US"/>
        </w:rPr>
        <w:tab/>
      </w:r>
      <w:r w:rsidR="00125361" w:rsidRPr="00781141">
        <w:rPr>
          <w:rFonts w:cs="Times New Roman"/>
          <w:szCs w:val="24"/>
          <w:lang w:val="en-US"/>
        </w:rPr>
        <w:t>Permitted use</w:t>
      </w:r>
    </w:p>
    <w:p w14:paraId="263AB3EB" w14:textId="041C7834" w:rsidR="005C79B0" w:rsidRPr="00781141" w:rsidRDefault="0018169A"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4.1</w:t>
      </w:r>
      <w:r w:rsidRPr="00781141">
        <w:rPr>
          <w:rFonts w:ascii="Times New Roman" w:hAnsi="Times New Roman"/>
          <w:sz w:val="24"/>
          <w:lang w:val="en-US"/>
        </w:rPr>
        <w:tab/>
      </w:r>
      <w:r w:rsidR="00125361" w:rsidRPr="00781141">
        <w:rPr>
          <w:rFonts w:ascii="Times New Roman" w:hAnsi="Times New Roman"/>
          <w:sz w:val="24"/>
          <w:lang w:val="en-US"/>
        </w:rPr>
        <w:t xml:space="preserve">The Recipient undertakes </w:t>
      </w:r>
      <w:r w:rsidR="006E5378" w:rsidRPr="00781141">
        <w:rPr>
          <w:rFonts w:ascii="Times New Roman" w:hAnsi="Times New Roman"/>
          <w:sz w:val="24"/>
          <w:lang w:val="en-US"/>
        </w:rPr>
        <w:t xml:space="preserve">to retain control over the </w:t>
      </w:r>
      <w:r w:rsidR="00813C2C" w:rsidRPr="00781141">
        <w:rPr>
          <w:rFonts w:ascii="Times New Roman" w:hAnsi="Times New Roman"/>
          <w:sz w:val="24"/>
          <w:lang w:val="en-US"/>
        </w:rPr>
        <w:t xml:space="preserve">Data </w:t>
      </w:r>
      <w:r w:rsidR="006E5378" w:rsidRPr="00781141">
        <w:rPr>
          <w:rFonts w:ascii="Times New Roman" w:hAnsi="Times New Roman"/>
          <w:sz w:val="24"/>
          <w:lang w:val="en-US"/>
        </w:rPr>
        <w:t xml:space="preserve">at all times, and not to give any </w:t>
      </w:r>
      <w:r w:rsidR="00F12BFB" w:rsidRPr="00781141">
        <w:rPr>
          <w:rFonts w:ascii="Times New Roman" w:hAnsi="Times New Roman"/>
          <w:sz w:val="24"/>
          <w:lang w:val="en-US"/>
        </w:rPr>
        <w:t>third-party</w:t>
      </w:r>
      <w:r w:rsidR="006E5378" w:rsidRPr="00781141">
        <w:rPr>
          <w:rFonts w:ascii="Times New Roman" w:hAnsi="Times New Roman"/>
          <w:sz w:val="24"/>
          <w:lang w:val="en-US"/>
        </w:rPr>
        <w:t xml:space="preserve"> access to the </w:t>
      </w:r>
      <w:r w:rsidR="00813C2C" w:rsidRPr="00781141">
        <w:rPr>
          <w:rFonts w:ascii="Times New Roman" w:hAnsi="Times New Roman"/>
          <w:sz w:val="24"/>
          <w:lang w:val="en-US"/>
        </w:rPr>
        <w:t>Data</w:t>
      </w:r>
      <w:r w:rsidR="006E5378" w:rsidRPr="00781141">
        <w:rPr>
          <w:rFonts w:ascii="Times New Roman" w:hAnsi="Times New Roman"/>
          <w:sz w:val="24"/>
          <w:lang w:val="en-US"/>
        </w:rPr>
        <w:t xml:space="preserve"> without </w:t>
      </w:r>
      <w:r w:rsidR="00813C2C" w:rsidRPr="00781141">
        <w:rPr>
          <w:rFonts w:ascii="Times New Roman" w:hAnsi="Times New Roman"/>
          <w:sz w:val="24"/>
          <w:lang w:val="en-US"/>
        </w:rPr>
        <w:t>the Provider</w:t>
      </w:r>
      <w:r w:rsidR="006E5378" w:rsidRPr="00781141">
        <w:rPr>
          <w:rFonts w:ascii="Times New Roman" w:hAnsi="Times New Roman"/>
          <w:sz w:val="24"/>
          <w:lang w:val="en-US"/>
        </w:rPr>
        <w:t xml:space="preserve">’s prior written approval. The Recipient undertakes </w:t>
      </w:r>
      <w:r w:rsidR="00125361" w:rsidRPr="00781141">
        <w:rPr>
          <w:rFonts w:ascii="Times New Roman" w:hAnsi="Times New Roman"/>
          <w:sz w:val="24"/>
          <w:lang w:val="en-US"/>
        </w:rPr>
        <w:t xml:space="preserve">not to </w:t>
      </w:r>
      <w:r w:rsidR="007D5140" w:rsidRPr="00781141">
        <w:rPr>
          <w:rFonts w:ascii="Times New Roman" w:hAnsi="Times New Roman"/>
          <w:sz w:val="24"/>
          <w:lang w:val="en-US"/>
        </w:rPr>
        <w:t xml:space="preserve">use the </w:t>
      </w:r>
      <w:r w:rsidR="00813C2C" w:rsidRPr="00781141">
        <w:rPr>
          <w:rFonts w:ascii="Times New Roman" w:hAnsi="Times New Roman"/>
          <w:sz w:val="24"/>
          <w:lang w:val="en-US"/>
        </w:rPr>
        <w:t xml:space="preserve">Data </w:t>
      </w:r>
      <w:r w:rsidR="007D5140" w:rsidRPr="00781141">
        <w:rPr>
          <w:rFonts w:ascii="Times New Roman" w:hAnsi="Times New Roman"/>
          <w:sz w:val="24"/>
          <w:lang w:val="en-US"/>
        </w:rPr>
        <w:t>for any other p</w:t>
      </w:r>
      <w:r w:rsidR="00125361" w:rsidRPr="00781141">
        <w:rPr>
          <w:rFonts w:ascii="Times New Roman" w:hAnsi="Times New Roman"/>
          <w:sz w:val="24"/>
          <w:lang w:val="en-US"/>
        </w:rPr>
        <w:t xml:space="preserve">urpose than the </w:t>
      </w:r>
      <w:r w:rsidR="007D5140" w:rsidRPr="00781141">
        <w:rPr>
          <w:rFonts w:ascii="Times New Roman" w:hAnsi="Times New Roman"/>
          <w:sz w:val="24"/>
          <w:lang w:val="en-US"/>
        </w:rPr>
        <w:t>Purpose</w:t>
      </w:r>
      <w:r w:rsidR="00125361" w:rsidRPr="00781141">
        <w:rPr>
          <w:rFonts w:ascii="Times New Roman" w:hAnsi="Times New Roman"/>
          <w:sz w:val="24"/>
          <w:lang w:val="en-US"/>
        </w:rPr>
        <w:t xml:space="preserve">. Any and all other </w:t>
      </w:r>
      <w:r w:rsidR="007D5140" w:rsidRPr="00781141">
        <w:rPr>
          <w:rFonts w:ascii="Times New Roman" w:hAnsi="Times New Roman"/>
          <w:sz w:val="24"/>
          <w:lang w:val="en-US"/>
        </w:rPr>
        <w:t xml:space="preserve">uses than in accordance with the Purpose </w:t>
      </w:r>
      <w:r w:rsidR="00125361" w:rsidRPr="00781141">
        <w:rPr>
          <w:rFonts w:ascii="Times New Roman" w:hAnsi="Times New Roman"/>
          <w:sz w:val="24"/>
          <w:lang w:val="en-US"/>
        </w:rPr>
        <w:t>are expressly prohibited and may not be pursued by the Recipient</w:t>
      </w:r>
      <w:r w:rsidR="00813C2C" w:rsidRPr="00781141">
        <w:rPr>
          <w:rFonts w:ascii="Times New Roman" w:hAnsi="Times New Roman"/>
          <w:sz w:val="24"/>
          <w:lang w:val="en-US"/>
        </w:rPr>
        <w:t xml:space="preserve">, </w:t>
      </w:r>
      <w:r w:rsidR="00125361" w:rsidRPr="00781141">
        <w:rPr>
          <w:rFonts w:ascii="Times New Roman" w:hAnsi="Times New Roman"/>
          <w:sz w:val="24"/>
          <w:lang w:val="en-US"/>
        </w:rPr>
        <w:t>Recipient’s Principal Investigat</w:t>
      </w:r>
      <w:r w:rsidR="00813C2C" w:rsidRPr="00781141">
        <w:rPr>
          <w:rFonts w:ascii="Times New Roman" w:hAnsi="Times New Roman"/>
          <w:sz w:val="24"/>
          <w:lang w:val="en-US"/>
        </w:rPr>
        <w:t xml:space="preserve">or </w:t>
      </w:r>
      <w:r w:rsidR="00125361" w:rsidRPr="00781141">
        <w:rPr>
          <w:rFonts w:ascii="Times New Roman" w:hAnsi="Times New Roman"/>
          <w:sz w:val="24"/>
          <w:lang w:val="en-US"/>
        </w:rPr>
        <w:t xml:space="preserve">or </w:t>
      </w:r>
      <w:r w:rsidR="00DC282B" w:rsidRPr="00781141">
        <w:rPr>
          <w:rFonts w:ascii="Times New Roman" w:hAnsi="Times New Roman"/>
          <w:sz w:val="24"/>
          <w:lang w:val="en-US"/>
        </w:rPr>
        <w:t>third</w:t>
      </w:r>
      <w:r w:rsidR="00125361" w:rsidRPr="00781141">
        <w:rPr>
          <w:rFonts w:ascii="Times New Roman" w:hAnsi="Times New Roman"/>
          <w:sz w:val="24"/>
          <w:lang w:val="en-US"/>
        </w:rPr>
        <w:t xml:space="preserve"> party</w:t>
      </w:r>
      <w:r w:rsidR="007D5140" w:rsidRPr="00781141">
        <w:rPr>
          <w:rFonts w:ascii="Times New Roman" w:hAnsi="Times New Roman"/>
          <w:sz w:val="24"/>
          <w:lang w:val="en-US"/>
        </w:rPr>
        <w:t xml:space="preserve"> without </w:t>
      </w:r>
      <w:r w:rsidR="00813C2C" w:rsidRPr="00781141">
        <w:rPr>
          <w:rFonts w:ascii="Times New Roman" w:hAnsi="Times New Roman"/>
          <w:sz w:val="24"/>
          <w:lang w:val="en-US"/>
        </w:rPr>
        <w:t>the Provider</w:t>
      </w:r>
      <w:r w:rsidR="007D5140" w:rsidRPr="00781141">
        <w:rPr>
          <w:rFonts w:ascii="Times New Roman" w:hAnsi="Times New Roman"/>
          <w:sz w:val="24"/>
          <w:lang w:val="en-US"/>
        </w:rPr>
        <w:t>’s prior written approval</w:t>
      </w:r>
      <w:r w:rsidR="00125361" w:rsidRPr="00781141">
        <w:rPr>
          <w:rFonts w:ascii="Times New Roman" w:hAnsi="Times New Roman"/>
          <w:sz w:val="24"/>
          <w:lang w:val="en-US"/>
        </w:rPr>
        <w:t xml:space="preserve">. </w:t>
      </w:r>
      <w:r w:rsidR="00DC282B" w:rsidRPr="00781141">
        <w:rPr>
          <w:rFonts w:ascii="Times New Roman" w:hAnsi="Times New Roman"/>
          <w:sz w:val="24"/>
          <w:lang w:val="en-US"/>
        </w:rPr>
        <w:t>In particular t</w:t>
      </w:r>
      <w:r w:rsidR="00125361" w:rsidRPr="00781141">
        <w:rPr>
          <w:rFonts w:ascii="Times New Roman" w:hAnsi="Times New Roman"/>
          <w:sz w:val="24"/>
          <w:lang w:val="en-US"/>
        </w:rPr>
        <w:t xml:space="preserve">he </w:t>
      </w:r>
      <w:r w:rsidR="00813C2C" w:rsidRPr="00781141">
        <w:rPr>
          <w:rFonts w:ascii="Times New Roman" w:hAnsi="Times New Roman"/>
          <w:sz w:val="24"/>
          <w:lang w:val="en-US"/>
        </w:rPr>
        <w:t>Data</w:t>
      </w:r>
      <w:r w:rsidR="00125361" w:rsidRPr="00781141">
        <w:rPr>
          <w:rFonts w:ascii="Times New Roman" w:hAnsi="Times New Roman"/>
          <w:sz w:val="24"/>
          <w:lang w:val="en-US"/>
        </w:rPr>
        <w:t xml:space="preserve"> will not be used for commercial purpose</w:t>
      </w:r>
      <w:r w:rsidR="006E5378" w:rsidRPr="00781141">
        <w:rPr>
          <w:rFonts w:ascii="Times New Roman" w:hAnsi="Times New Roman"/>
          <w:sz w:val="24"/>
          <w:lang w:val="en-US"/>
        </w:rPr>
        <w:t>s such as screening, production</w:t>
      </w:r>
      <w:r w:rsidR="008A6867" w:rsidRPr="00781141">
        <w:rPr>
          <w:rFonts w:ascii="Times New Roman" w:hAnsi="Times New Roman"/>
          <w:sz w:val="24"/>
          <w:lang w:val="en-US"/>
        </w:rPr>
        <w:t>,</w:t>
      </w:r>
      <w:r w:rsidR="00125361" w:rsidRPr="00781141">
        <w:rPr>
          <w:rFonts w:ascii="Times New Roman" w:hAnsi="Times New Roman"/>
          <w:sz w:val="24"/>
          <w:lang w:val="en-US"/>
        </w:rPr>
        <w:t xml:space="preserve"> or sale, for which a commercial license is required.</w:t>
      </w:r>
      <w:r w:rsidR="00813C2C" w:rsidRPr="00781141">
        <w:rPr>
          <w:rFonts w:ascii="Times New Roman" w:hAnsi="Times New Roman"/>
          <w:sz w:val="24"/>
        </w:rPr>
        <w:t xml:space="preserve"> </w:t>
      </w:r>
    </w:p>
    <w:p w14:paraId="77C61AB0" w14:textId="709EB167" w:rsidR="006E5378" w:rsidRPr="00781141" w:rsidRDefault="005C79B0" w:rsidP="00F303E4">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4.</w:t>
      </w:r>
      <w:r w:rsidR="002368DA" w:rsidRPr="00781141">
        <w:rPr>
          <w:rFonts w:ascii="Times New Roman" w:hAnsi="Times New Roman"/>
          <w:sz w:val="24"/>
          <w:lang w:val="en-US"/>
        </w:rPr>
        <w:t>2</w:t>
      </w:r>
      <w:r w:rsidRPr="00781141">
        <w:rPr>
          <w:rFonts w:ascii="Times New Roman" w:hAnsi="Times New Roman"/>
          <w:sz w:val="24"/>
          <w:lang w:val="en-US"/>
        </w:rPr>
        <w:tab/>
      </w:r>
      <w:r w:rsidR="00263C19" w:rsidRPr="00263C19">
        <w:rPr>
          <w:rFonts w:ascii="Times New Roman" w:hAnsi="Times New Roman"/>
          <w:sz w:val="24"/>
          <w:lang w:val="en-US"/>
        </w:rPr>
        <w:t>The Recipient undertakes to use the Data in compliance with all applicable laws and regulations, in particular but not limited to this relates to personal data laws including the GDPR.</w:t>
      </w:r>
    </w:p>
    <w:p w14:paraId="235F4C86" w14:textId="1ADF7021" w:rsidR="006B157F" w:rsidRPr="00781141" w:rsidRDefault="006B157F" w:rsidP="00FC7B35">
      <w:pPr>
        <w:pStyle w:val="Rubrik1"/>
        <w:rPr>
          <w:rFonts w:cs="Times New Roman"/>
          <w:szCs w:val="24"/>
          <w:lang w:val="en-US"/>
        </w:rPr>
      </w:pPr>
      <w:r w:rsidRPr="00781141">
        <w:rPr>
          <w:rFonts w:cs="Times New Roman"/>
          <w:szCs w:val="24"/>
          <w:lang w:val="en-US"/>
        </w:rPr>
        <w:t>5.</w:t>
      </w:r>
      <w:r w:rsidRPr="00781141">
        <w:rPr>
          <w:rFonts w:cs="Times New Roman"/>
          <w:szCs w:val="24"/>
          <w:lang w:val="en-US"/>
        </w:rPr>
        <w:tab/>
        <w:t>Ownership and rights of use</w:t>
      </w:r>
    </w:p>
    <w:p w14:paraId="1A076701" w14:textId="41061AC3" w:rsidR="006B157F" w:rsidRPr="00781141" w:rsidRDefault="006B157F"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5.1</w:t>
      </w:r>
      <w:r w:rsidRPr="00781141">
        <w:rPr>
          <w:rFonts w:ascii="Times New Roman" w:hAnsi="Times New Roman"/>
          <w:sz w:val="24"/>
          <w:lang w:val="en-US"/>
        </w:rPr>
        <w:tab/>
        <w:t xml:space="preserve">Title to the Data and any property rights therein </w:t>
      </w:r>
      <w:r w:rsidR="00DC282B" w:rsidRPr="00781141">
        <w:rPr>
          <w:rFonts w:ascii="Times New Roman" w:hAnsi="Times New Roman"/>
          <w:sz w:val="24"/>
          <w:lang w:val="en-US"/>
        </w:rPr>
        <w:t>remains with</w:t>
      </w:r>
      <w:r w:rsidRPr="00781141">
        <w:rPr>
          <w:rFonts w:ascii="Times New Roman" w:hAnsi="Times New Roman"/>
          <w:sz w:val="24"/>
          <w:lang w:val="en-US"/>
        </w:rPr>
        <w:t xml:space="preserve"> the Provider. Unless expressly stipulated in this </w:t>
      </w:r>
      <w:r w:rsidR="00F12BFB" w:rsidRPr="00781141">
        <w:rPr>
          <w:rFonts w:ascii="Times New Roman" w:hAnsi="Times New Roman"/>
          <w:sz w:val="24"/>
          <w:lang w:val="en-US"/>
        </w:rPr>
        <w:t>DTA</w:t>
      </w:r>
      <w:r w:rsidRPr="00781141">
        <w:rPr>
          <w:rFonts w:ascii="Times New Roman" w:hAnsi="Times New Roman"/>
          <w:sz w:val="24"/>
          <w:lang w:val="en-US"/>
        </w:rPr>
        <w:t xml:space="preserve">, neither the Provider’s </w:t>
      </w:r>
      <w:r w:rsidR="00491015" w:rsidRPr="00781141">
        <w:rPr>
          <w:rFonts w:ascii="Times New Roman" w:hAnsi="Times New Roman"/>
          <w:sz w:val="24"/>
          <w:lang w:val="en-US"/>
        </w:rPr>
        <w:t>ownership to</w:t>
      </w:r>
      <w:r w:rsidRPr="00781141">
        <w:rPr>
          <w:rFonts w:ascii="Times New Roman" w:hAnsi="Times New Roman"/>
          <w:sz w:val="24"/>
          <w:lang w:val="en-US"/>
        </w:rPr>
        <w:t xml:space="preserve"> the Data nor any other proprietary rights are assigned to the Recipient.</w:t>
      </w:r>
      <w:r w:rsidR="00DC282B" w:rsidRPr="00781141">
        <w:rPr>
          <w:rFonts w:ascii="Times New Roman" w:hAnsi="Times New Roman"/>
          <w:sz w:val="24"/>
          <w:lang w:val="en-US"/>
        </w:rPr>
        <w:t xml:space="preserve"> </w:t>
      </w:r>
      <w:r w:rsidRPr="00781141">
        <w:rPr>
          <w:rFonts w:ascii="Times New Roman" w:hAnsi="Times New Roman"/>
          <w:sz w:val="24"/>
          <w:lang w:val="en-US"/>
        </w:rPr>
        <w:t xml:space="preserve">Recipient agrees that it will promptly disclose to the Provider all results </w:t>
      </w:r>
      <w:r w:rsidR="00491015" w:rsidRPr="00781141">
        <w:rPr>
          <w:rFonts w:ascii="Times New Roman" w:hAnsi="Times New Roman"/>
          <w:sz w:val="24"/>
          <w:lang w:val="en-US"/>
        </w:rPr>
        <w:t>arising from</w:t>
      </w:r>
      <w:r w:rsidRPr="00781141">
        <w:rPr>
          <w:rFonts w:ascii="Times New Roman" w:hAnsi="Times New Roman"/>
          <w:sz w:val="24"/>
          <w:lang w:val="en-US"/>
        </w:rPr>
        <w:t xml:space="preserve"> use of the Data and will grant the Provider a non-exclusive, worldwide, royalty-free and perpetual license to use </w:t>
      </w:r>
      <w:r w:rsidR="00491015" w:rsidRPr="00781141">
        <w:rPr>
          <w:rFonts w:ascii="Times New Roman" w:hAnsi="Times New Roman"/>
          <w:sz w:val="24"/>
          <w:lang w:val="en-US"/>
        </w:rPr>
        <w:t>such results</w:t>
      </w:r>
      <w:r w:rsidRPr="00781141">
        <w:rPr>
          <w:rFonts w:ascii="Times New Roman" w:hAnsi="Times New Roman"/>
          <w:sz w:val="24"/>
          <w:lang w:val="en-US"/>
        </w:rPr>
        <w:t xml:space="preserve"> for non-commercial research and educational purposes.</w:t>
      </w:r>
      <w:r w:rsidRPr="00781141">
        <w:rPr>
          <w:rFonts w:ascii="Times New Roman" w:hAnsi="Times New Roman"/>
          <w:sz w:val="24"/>
          <w:lang w:val="en-US"/>
        </w:rPr>
        <w:tab/>
      </w:r>
    </w:p>
    <w:p w14:paraId="2E84FFDF" w14:textId="2B9322C5" w:rsidR="00537F5C" w:rsidRPr="00781141" w:rsidRDefault="00537F5C" w:rsidP="00FC7B35">
      <w:pPr>
        <w:pStyle w:val="Rubrik1"/>
        <w:rPr>
          <w:rFonts w:cs="Times New Roman"/>
          <w:szCs w:val="24"/>
          <w:lang w:val="en-US"/>
        </w:rPr>
      </w:pPr>
      <w:r w:rsidRPr="00781141">
        <w:rPr>
          <w:rFonts w:cs="Times New Roman"/>
          <w:szCs w:val="24"/>
          <w:lang w:val="en-US"/>
        </w:rPr>
        <w:t>6.1</w:t>
      </w:r>
      <w:r w:rsidRPr="00781141">
        <w:rPr>
          <w:rFonts w:cs="Times New Roman"/>
          <w:szCs w:val="24"/>
          <w:lang w:val="en-US"/>
        </w:rPr>
        <w:tab/>
        <w:t>Confidentiality</w:t>
      </w:r>
    </w:p>
    <w:p w14:paraId="39366F75" w14:textId="77777777" w:rsidR="00491015" w:rsidRPr="00781141" w:rsidRDefault="00537F5C"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6.1</w:t>
      </w:r>
      <w:r w:rsidRPr="00781141">
        <w:rPr>
          <w:rFonts w:ascii="Times New Roman" w:hAnsi="Times New Roman"/>
          <w:sz w:val="24"/>
          <w:lang w:val="en-US"/>
        </w:rPr>
        <w:tab/>
      </w:r>
      <w:r w:rsidR="00491015" w:rsidRPr="00781141">
        <w:rPr>
          <w:rFonts w:ascii="Times New Roman" w:hAnsi="Times New Roman"/>
          <w:sz w:val="24"/>
          <w:lang w:val="en-US"/>
        </w:rPr>
        <w:t xml:space="preserve">The </w:t>
      </w:r>
      <w:r w:rsidRPr="00781141">
        <w:rPr>
          <w:rFonts w:ascii="Times New Roman" w:hAnsi="Times New Roman"/>
          <w:sz w:val="24"/>
          <w:lang w:val="en-US"/>
        </w:rPr>
        <w:t>Parties acknowledge that during th</w:t>
      </w:r>
      <w:r w:rsidR="00077FD3" w:rsidRPr="00781141">
        <w:rPr>
          <w:rFonts w:ascii="Times New Roman" w:hAnsi="Times New Roman"/>
          <w:sz w:val="24"/>
          <w:lang w:val="en-US"/>
        </w:rPr>
        <w:t>is</w:t>
      </w:r>
      <w:r w:rsidRPr="00781141">
        <w:rPr>
          <w:rFonts w:ascii="Times New Roman" w:hAnsi="Times New Roman"/>
          <w:sz w:val="24"/>
          <w:lang w:val="en-US"/>
        </w:rPr>
        <w:t xml:space="preserve"> </w:t>
      </w:r>
      <w:r w:rsidR="00F12BFB" w:rsidRPr="00781141">
        <w:rPr>
          <w:rFonts w:ascii="Times New Roman" w:hAnsi="Times New Roman"/>
          <w:sz w:val="24"/>
          <w:lang w:val="en-US"/>
        </w:rPr>
        <w:t xml:space="preserve">DTA </w:t>
      </w:r>
      <w:r w:rsidRPr="00781141">
        <w:rPr>
          <w:rFonts w:ascii="Times New Roman" w:hAnsi="Times New Roman"/>
          <w:sz w:val="24"/>
          <w:lang w:val="en-US"/>
        </w:rPr>
        <w:t>they may and will disclose, at their sole discretion, to each other information that they consider to be proprietary and confidential (hereinafter “Confidential Information”) and that such disclosure shall be subject to the conditions set forth hereafter.</w:t>
      </w:r>
      <w:r w:rsidR="00491015" w:rsidRPr="00781141">
        <w:rPr>
          <w:rFonts w:ascii="Times New Roman" w:hAnsi="Times New Roman"/>
          <w:sz w:val="24"/>
          <w:lang w:val="en-US"/>
        </w:rPr>
        <w:t xml:space="preserve"> </w:t>
      </w:r>
    </w:p>
    <w:p w14:paraId="3F58D365" w14:textId="5FB7590D" w:rsidR="00537F5C" w:rsidRPr="00781141" w:rsidRDefault="00491015" w:rsidP="0049101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6.2</w:t>
      </w:r>
      <w:r w:rsidRPr="00781141">
        <w:rPr>
          <w:rFonts w:ascii="Times New Roman" w:hAnsi="Times New Roman"/>
          <w:sz w:val="24"/>
          <w:lang w:val="en-US"/>
        </w:rPr>
        <w:tab/>
      </w:r>
      <w:r w:rsidR="009A0829" w:rsidRPr="00781141">
        <w:rPr>
          <w:rFonts w:ascii="Times New Roman" w:hAnsi="Times New Roman"/>
          <w:sz w:val="24"/>
          <w:lang w:val="en-US"/>
        </w:rPr>
        <w:t>I</w:t>
      </w:r>
      <w:r w:rsidR="002B1CFD" w:rsidRPr="00781141">
        <w:rPr>
          <w:rFonts w:ascii="Times New Roman" w:hAnsi="Times New Roman"/>
          <w:sz w:val="24"/>
          <w:lang w:val="en-US"/>
        </w:rPr>
        <w:t>nformation</w:t>
      </w:r>
      <w:r w:rsidR="00537F5C" w:rsidRPr="00781141">
        <w:rPr>
          <w:rFonts w:ascii="Times New Roman" w:hAnsi="Times New Roman"/>
          <w:sz w:val="24"/>
          <w:lang w:val="en-US"/>
        </w:rPr>
        <w:t xml:space="preserve"> shall not be considered proprietary or confidential unless it is reduced to writing and marked “</w:t>
      </w:r>
      <w:r w:rsidR="00F12BFB" w:rsidRPr="00781141">
        <w:rPr>
          <w:rFonts w:ascii="Times New Roman" w:hAnsi="Times New Roman"/>
          <w:sz w:val="24"/>
          <w:lang w:val="en-US"/>
        </w:rPr>
        <w:t>Confidential</w:t>
      </w:r>
      <w:r w:rsidR="00537F5C" w:rsidRPr="00781141">
        <w:rPr>
          <w:rFonts w:ascii="Times New Roman" w:hAnsi="Times New Roman"/>
          <w:sz w:val="24"/>
          <w:lang w:val="en-US"/>
        </w:rPr>
        <w:t>”. Oral</w:t>
      </w:r>
      <w:r w:rsidRPr="00781141">
        <w:rPr>
          <w:rFonts w:ascii="Times New Roman" w:hAnsi="Times New Roman"/>
          <w:sz w:val="24"/>
          <w:lang w:val="en-US"/>
        </w:rPr>
        <w:t>ly</w:t>
      </w:r>
      <w:r w:rsidR="00537F5C" w:rsidRPr="00781141">
        <w:rPr>
          <w:rFonts w:ascii="Times New Roman" w:hAnsi="Times New Roman"/>
          <w:sz w:val="24"/>
          <w:lang w:val="en-US"/>
        </w:rPr>
        <w:t xml:space="preserve"> disclos</w:t>
      </w:r>
      <w:r w:rsidRPr="00781141">
        <w:rPr>
          <w:rFonts w:ascii="Times New Roman" w:hAnsi="Times New Roman"/>
          <w:sz w:val="24"/>
          <w:lang w:val="en-US"/>
        </w:rPr>
        <w:t>ed information</w:t>
      </w:r>
      <w:r w:rsidR="00537F5C" w:rsidRPr="00781141">
        <w:rPr>
          <w:rFonts w:ascii="Times New Roman" w:hAnsi="Times New Roman"/>
          <w:sz w:val="24"/>
          <w:lang w:val="en-US"/>
        </w:rPr>
        <w:t xml:space="preserve"> shall only be considered proprietary or </w:t>
      </w:r>
      <w:r w:rsidRPr="00781141">
        <w:rPr>
          <w:rFonts w:ascii="Times New Roman" w:hAnsi="Times New Roman"/>
          <w:sz w:val="24"/>
          <w:lang w:val="en-US"/>
        </w:rPr>
        <w:t xml:space="preserve">Confidential Information </w:t>
      </w:r>
      <w:r w:rsidR="00537F5C" w:rsidRPr="00781141">
        <w:rPr>
          <w:rFonts w:ascii="Times New Roman" w:hAnsi="Times New Roman"/>
          <w:sz w:val="24"/>
          <w:lang w:val="en-US"/>
        </w:rPr>
        <w:t xml:space="preserve">if it is identified as confidential at the time of disclosure and </w:t>
      </w:r>
      <w:r w:rsidRPr="00781141">
        <w:rPr>
          <w:rFonts w:ascii="Times New Roman" w:hAnsi="Times New Roman"/>
          <w:sz w:val="24"/>
          <w:lang w:val="en-US"/>
        </w:rPr>
        <w:t xml:space="preserve">that this </w:t>
      </w:r>
      <w:r w:rsidR="00537F5C" w:rsidRPr="00781141">
        <w:rPr>
          <w:rFonts w:ascii="Times New Roman" w:hAnsi="Times New Roman"/>
          <w:sz w:val="24"/>
          <w:lang w:val="en-US"/>
        </w:rPr>
        <w:t xml:space="preserve">has been confirmed as confidential in writing and sent to the receiving Party within </w:t>
      </w:r>
      <w:r w:rsidR="00537F5C" w:rsidRPr="00781141">
        <w:rPr>
          <w:rFonts w:ascii="Times New Roman" w:hAnsi="Times New Roman"/>
          <w:sz w:val="24"/>
          <w:lang w:val="en-US"/>
        </w:rPr>
        <w:lastRenderedPageBreak/>
        <w:t>thirty (30) days after the oral disclosure.</w:t>
      </w:r>
      <w:r w:rsidR="0062797A">
        <w:rPr>
          <w:rFonts w:ascii="Times New Roman" w:hAnsi="Times New Roman"/>
          <w:sz w:val="24"/>
          <w:lang w:val="en-US"/>
        </w:rPr>
        <w:t xml:space="preserve"> </w:t>
      </w:r>
      <w:commentRangeStart w:id="6"/>
      <w:r w:rsidR="0062797A">
        <w:rPr>
          <w:rFonts w:ascii="Times New Roman" w:hAnsi="Times New Roman"/>
          <w:sz w:val="24"/>
          <w:lang w:val="en-US"/>
        </w:rPr>
        <w:t>Notwithstanding the foregoing, all Data shall be considered Confidential Information.</w:t>
      </w:r>
      <w:commentRangeEnd w:id="6"/>
      <w:r w:rsidR="0054575B">
        <w:rPr>
          <w:rStyle w:val="Kommentarsreferens"/>
          <w:szCs w:val="20"/>
        </w:rPr>
        <w:commentReference w:id="6"/>
      </w:r>
    </w:p>
    <w:p w14:paraId="4DB2AB2C" w14:textId="7E300312"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3</w:t>
      </w:r>
      <w:r w:rsidRPr="00781141">
        <w:rPr>
          <w:rFonts w:ascii="Times New Roman" w:hAnsi="Times New Roman"/>
          <w:sz w:val="24"/>
          <w:lang w:val="en-US"/>
        </w:rPr>
        <w:tab/>
      </w:r>
      <w:r w:rsidR="00491015" w:rsidRPr="00781141">
        <w:rPr>
          <w:rFonts w:ascii="Times New Roman" w:hAnsi="Times New Roman"/>
          <w:sz w:val="24"/>
          <w:lang w:val="en-US"/>
        </w:rPr>
        <w:t xml:space="preserve">The </w:t>
      </w:r>
      <w:r w:rsidRPr="00781141">
        <w:rPr>
          <w:rFonts w:ascii="Times New Roman" w:hAnsi="Times New Roman"/>
          <w:sz w:val="24"/>
          <w:lang w:val="en-US"/>
        </w:rPr>
        <w:t xml:space="preserve">Parties agree to treat Confidential Information and maintain its confidentiality with </w:t>
      </w:r>
      <w:r w:rsidR="00491015" w:rsidRPr="00781141">
        <w:rPr>
          <w:rFonts w:ascii="Times New Roman" w:hAnsi="Times New Roman"/>
          <w:sz w:val="24"/>
          <w:lang w:val="en-US"/>
        </w:rPr>
        <w:t>no less than the</w:t>
      </w:r>
      <w:r w:rsidRPr="00781141">
        <w:rPr>
          <w:rFonts w:ascii="Times New Roman" w:hAnsi="Times New Roman"/>
          <w:sz w:val="24"/>
          <w:lang w:val="en-US"/>
        </w:rPr>
        <w:t xml:space="preserve"> degree of care as the receiving Party preserve</w:t>
      </w:r>
      <w:r w:rsidR="00491015" w:rsidRPr="00781141">
        <w:rPr>
          <w:rFonts w:ascii="Times New Roman" w:hAnsi="Times New Roman"/>
          <w:sz w:val="24"/>
          <w:lang w:val="en-US"/>
        </w:rPr>
        <w:t>s</w:t>
      </w:r>
      <w:r w:rsidRPr="00781141">
        <w:rPr>
          <w:rFonts w:ascii="Times New Roman" w:hAnsi="Times New Roman"/>
          <w:sz w:val="24"/>
          <w:lang w:val="en-US"/>
        </w:rPr>
        <w:t xml:space="preserve"> and safeguard</w:t>
      </w:r>
      <w:r w:rsidR="00491015" w:rsidRPr="00781141">
        <w:rPr>
          <w:rFonts w:ascii="Times New Roman" w:hAnsi="Times New Roman"/>
          <w:sz w:val="24"/>
          <w:lang w:val="en-US"/>
        </w:rPr>
        <w:t>s</w:t>
      </w:r>
      <w:r w:rsidRPr="00781141">
        <w:rPr>
          <w:rFonts w:ascii="Times New Roman" w:hAnsi="Times New Roman"/>
          <w:sz w:val="24"/>
          <w:lang w:val="en-US"/>
        </w:rPr>
        <w:t xml:space="preserve"> its own confidential information.</w:t>
      </w:r>
    </w:p>
    <w:p w14:paraId="5A5D9CE3" w14:textId="78692EB2"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4</w:t>
      </w:r>
      <w:r w:rsidRPr="00781141">
        <w:rPr>
          <w:rFonts w:ascii="Times New Roman" w:hAnsi="Times New Roman"/>
          <w:sz w:val="24"/>
          <w:lang w:val="en-US"/>
        </w:rPr>
        <w:tab/>
      </w:r>
      <w:r w:rsidR="00491015" w:rsidRPr="00781141">
        <w:rPr>
          <w:rFonts w:ascii="Times New Roman" w:hAnsi="Times New Roman"/>
          <w:sz w:val="24"/>
          <w:lang w:val="en-US"/>
        </w:rPr>
        <w:t xml:space="preserve">The </w:t>
      </w:r>
      <w:r w:rsidRPr="00781141">
        <w:rPr>
          <w:rFonts w:ascii="Times New Roman" w:hAnsi="Times New Roman"/>
          <w:sz w:val="24"/>
          <w:lang w:val="en-US"/>
        </w:rPr>
        <w:t xml:space="preserve">Receiving Party agrees not to disclose Confidential Information to anyone except to receiving Party’s employees as well as to receiving Party’s consultants on a </w:t>
      </w:r>
      <w:r w:rsidR="00491015" w:rsidRPr="00781141">
        <w:rPr>
          <w:rFonts w:ascii="Times New Roman" w:hAnsi="Times New Roman"/>
          <w:sz w:val="24"/>
          <w:lang w:val="en-US"/>
        </w:rPr>
        <w:t xml:space="preserve">strict </w:t>
      </w:r>
      <w:r w:rsidRPr="00781141">
        <w:rPr>
          <w:rFonts w:ascii="Times New Roman" w:hAnsi="Times New Roman"/>
          <w:sz w:val="24"/>
          <w:lang w:val="en-US"/>
        </w:rPr>
        <w:t>need to know basis</w:t>
      </w:r>
      <w:r w:rsidR="00B0016F" w:rsidRPr="00781141">
        <w:rPr>
          <w:rFonts w:ascii="Times New Roman" w:hAnsi="Times New Roman"/>
          <w:sz w:val="24"/>
          <w:lang w:val="en-US"/>
        </w:rPr>
        <w:t xml:space="preserve"> and for the fulfilment of the Purpose only</w:t>
      </w:r>
      <w:r w:rsidR="00C064E5">
        <w:rPr>
          <w:rFonts w:ascii="Times New Roman" w:hAnsi="Times New Roman"/>
          <w:sz w:val="24"/>
          <w:lang w:val="en-US"/>
        </w:rPr>
        <w:t>,</w:t>
      </w:r>
      <w:r w:rsidR="006F4059">
        <w:rPr>
          <w:rFonts w:ascii="Times New Roman" w:hAnsi="Times New Roman"/>
          <w:sz w:val="24"/>
          <w:lang w:val="en-US"/>
        </w:rPr>
        <w:t xml:space="preserve"> </w:t>
      </w:r>
      <w:r w:rsidR="00C064E5">
        <w:rPr>
          <w:rFonts w:ascii="Times New Roman" w:hAnsi="Times New Roman"/>
          <w:sz w:val="24"/>
          <w:lang w:val="en-US"/>
        </w:rPr>
        <w:t>provided that consultants</w:t>
      </w:r>
      <w:r w:rsidR="00C064E5" w:rsidRPr="00C064E5">
        <w:rPr>
          <w:rFonts w:ascii="Times New Roman" w:hAnsi="Times New Roman"/>
          <w:sz w:val="24"/>
          <w:lang w:val="en-US"/>
        </w:rPr>
        <w:t xml:space="preserve"> are bound by written confidentiality undertakings in so far as legally possible at least as stringent as those set forth herein</w:t>
      </w:r>
      <w:r w:rsidRPr="00781141">
        <w:rPr>
          <w:rFonts w:ascii="Times New Roman" w:hAnsi="Times New Roman"/>
          <w:sz w:val="24"/>
          <w:lang w:val="en-US"/>
        </w:rPr>
        <w:t>.</w:t>
      </w:r>
    </w:p>
    <w:p w14:paraId="54588B80" w14:textId="11B2E16D" w:rsidR="00537F5C" w:rsidRPr="00781141" w:rsidRDefault="00537F5C"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5</w:t>
      </w:r>
      <w:r w:rsidRPr="00781141">
        <w:rPr>
          <w:rFonts w:ascii="Times New Roman" w:hAnsi="Times New Roman"/>
          <w:sz w:val="24"/>
          <w:lang w:val="en-US"/>
        </w:rPr>
        <w:tab/>
        <w:t>Neither Party shall be obligated to maintain in confidence any Confidential Information, which it can reasonably demonstrate to fall within one of the following exceptions:</w:t>
      </w:r>
    </w:p>
    <w:p w14:paraId="63ECA1F0" w14:textId="77777777"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was known to the receiving Party prior to being received from the disclosing Party;</w:t>
      </w:r>
    </w:p>
    <w:p w14:paraId="080D585F" w14:textId="4CD81704"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 xml:space="preserve">is or becomes publicly known through no wrongful act of the receiving Party; </w:t>
      </w:r>
    </w:p>
    <w:p w14:paraId="0303E25F" w14:textId="77777777"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is now or hereafter becomes known or available to the receiving Party from a third party without, to the best knowledge of the receiving Party, an obligation of confidence and having a right to disclose the same;</w:t>
      </w:r>
    </w:p>
    <w:p w14:paraId="47101048" w14:textId="77777777" w:rsidR="00537F5C" w:rsidRPr="00781141" w:rsidRDefault="00537F5C" w:rsidP="00537F5C">
      <w:pPr>
        <w:pStyle w:val="BBClause2"/>
        <w:numPr>
          <w:ilvl w:val="0"/>
          <w:numId w:val="26"/>
        </w:numPr>
        <w:contextualSpacing/>
        <w:rPr>
          <w:rFonts w:ascii="Times New Roman" w:hAnsi="Times New Roman"/>
          <w:sz w:val="24"/>
          <w:lang w:val="en-US"/>
        </w:rPr>
      </w:pPr>
      <w:r w:rsidRPr="00781141">
        <w:rPr>
          <w:rFonts w:ascii="Times New Roman" w:hAnsi="Times New Roman"/>
          <w:sz w:val="24"/>
          <w:lang w:val="en-US"/>
        </w:rPr>
        <w:t>has been or is developed by the receiving Party independent of any disclosure of Confidential Information hereunder; or</w:t>
      </w:r>
    </w:p>
    <w:p w14:paraId="4E4D75B8" w14:textId="74DA649B" w:rsidR="00537F5C" w:rsidRPr="00781141" w:rsidRDefault="00D110CB" w:rsidP="00537F5C">
      <w:pPr>
        <w:pStyle w:val="BBClause2"/>
        <w:numPr>
          <w:ilvl w:val="0"/>
          <w:numId w:val="26"/>
        </w:numPr>
        <w:rPr>
          <w:rFonts w:ascii="Times New Roman" w:hAnsi="Times New Roman"/>
          <w:sz w:val="24"/>
          <w:lang w:val="en-US"/>
        </w:rPr>
      </w:pPr>
      <w:r w:rsidRPr="00781141">
        <w:rPr>
          <w:rFonts w:ascii="Times New Roman" w:hAnsi="Times New Roman"/>
          <w:sz w:val="24"/>
          <w:lang w:val="en-US"/>
        </w:rPr>
        <w:t>must be</w:t>
      </w:r>
      <w:r w:rsidR="00537F5C" w:rsidRPr="00781141">
        <w:rPr>
          <w:rFonts w:ascii="Times New Roman" w:hAnsi="Times New Roman"/>
          <w:sz w:val="24"/>
          <w:lang w:val="en-US"/>
        </w:rPr>
        <w:t xml:space="preserve"> disclosed in compliance with applicable mandatory law, a court or administrative subpoena or order. </w:t>
      </w:r>
    </w:p>
    <w:p w14:paraId="0CAA0357" w14:textId="16F20A8E"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6</w:t>
      </w:r>
      <w:r w:rsidRPr="00781141">
        <w:rPr>
          <w:rFonts w:ascii="Times New Roman" w:hAnsi="Times New Roman"/>
          <w:sz w:val="24"/>
          <w:lang w:val="en-US"/>
        </w:rPr>
        <w:tab/>
        <w:t xml:space="preserve">All documents containing Confidential Information in tangible or electronic form, which are in the possession of the receiving Party under this </w:t>
      </w:r>
      <w:r w:rsidR="00F12BFB" w:rsidRPr="00781141">
        <w:rPr>
          <w:rFonts w:ascii="Times New Roman" w:hAnsi="Times New Roman"/>
          <w:sz w:val="24"/>
          <w:lang w:val="en-US"/>
        </w:rPr>
        <w:t>DTA</w:t>
      </w:r>
      <w:r w:rsidRPr="00781141">
        <w:rPr>
          <w:rFonts w:ascii="Times New Roman" w:hAnsi="Times New Roman"/>
          <w:sz w:val="24"/>
          <w:lang w:val="en-US"/>
        </w:rPr>
        <w:t xml:space="preserve">, shall remain the property of the disclosing Party. All such documents, together with any copies or excerpts thereof, shall be promptly returned to the disclosing Party or destroyed upon written request of the disclosing Party. One record copy may be retained to determine compliance under this </w:t>
      </w:r>
      <w:r w:rsidR="00F12BFB" w:rsidRPr="00781141">
        <w:rPr>
          <w:rFonts w:ascii="Times New Roman" w:hAnsi="Times New Roman"/>
          <w:sz w:val="24"/>
          <w:lang w:val="en-US"/>
        </w:rPr>
        <w:t xml:space="preserve">DTA </w:t>
      </w:r>
      <w:r w:rsidRPr="00781141">
        <w:rPr>
          <w:rFonts w:ascii="Times New Roman" w:hAnsi="Times New Roman"/>
          <w:sz w:val="24"/>
          <w:lang w:val="en-US"/>
        </w:rPr>
        <w:t>and/or for legal archival purposes.</w:t>
      </w:r>
    </w:p>
    <w:p w14:paraId="714EDEDE" w14:textId="2C9F65CA" w:rsidR="00537F5C" w:rsidRPr="00781141" w:rsidRDefault="00537F5C" w:rsidP="00537F5C">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6.</w:t>
      </w:r>
      <w:r w:rsidR="00491015" w:rsidRPr="00781141">
        <w:rPr>
          <w:rFonts w:ascii="Times New Roman" w:hAnsi="Times New Roman"/>
          <w:sz w:val="24"/>
          <w:lang w:val="en-US"/>
        </w:rPr>
        <w:t>7</w:t>
      </w:r>
      <w:r w:rsidRPr="00781141">
        <w:rPr>
          <w:rFonts w:ascii="Times New Roman" w:hAnsi="Times New Roman"/>
          <w:sz w:val="24"/>
          <w:lang w:val="en-US"/>
        </w:rPr>
        <w:tab/>
        <w:t xml:space="preserve">Unless otherwise expressly agreed to in writing, the obligation of confidentiality contained in this article shall endure for a period of five (5) years following the entry in force of this of this Data Transfer </w:t>
      </w:r>
      <w:r w:rsidR="00F12BFB" w:rsidRPr="00781141">
        <w:rPr>
          <w:rFonts w:ascii="Times New Roman" w:hAnsi="Times New Roman"/>
          <w:sz w:val="24"/>
          <w:lang w:val="en-US"/>
        </w:rPr>
        <w:t>DTA</w:t>
      </w:r>
      <w:r w:rsidRPr="00781141">
        <w:rPr>
          <w:rFonts w:ascii="Times New Roman" w:hAnsi="Times New Roman"/>
          <w:sz w:val="24"/>
          <w:lang w:val="en-US"/>
        </w:rPr>
        <w:t>.</w:t>
      </w:r>
    </w:p>
    <w:p w14:paraId="05FAB812" w14:textId="4BA4CCC6" w:rsidR="006E5378" w:rsidRPr="00781141" w:rsidRDefault="00537F5C" w:rsidP="00FC7B35">
      <w:pPr>
        <w:pStyle w:val="Rubrik1"/>
        <w:rPr>
          <w:rFonts w:cs="Times New Roman"/>
          <w:szCs w:val="24"/>
          <w:lang w:val="en-US"/>
        </w:rPr>
      </w:pPr>
      <w:r w:rsidRPr="00781141">
        <w:rPr>
          <w:rFonts w:cs="Times New Roman"/>
          <w:szCs w:val="24"/>
          <w:lang w:val="en-US"/>
        </w:rPr>
        <w:t>7</w:t>
      </w:r>
      <w:r w:rsidR="0018169A" w:rsidRPr="00781141">
        <w:rPr>
          <w:rFonts w:cs="Times New Roman"/>
          <w:szCs w:val="24"/>
          <w:lang w:val="en-US"/>
        </w:rPr>
        <w:t>.</w:t>
      </w:r>
      <w:r w:rsidR="0018169A" w:rsidRPr="00781141">
        <w:rPr>
          <w:rFonts w:cs="Times New Roman"/>
          <w:szCs w:val="24"/>
          <w:lang w:val="en-US"/>
        </w:rPr>
        <w:tab/>
      </w:r>
      <w:commentRangeStart w:id="7"/>
      <w:r w:rsidR="00125361" w:rsidRPr="00781141">
        <w:rPr>
          <w:rFonts w:cs="Times New Roman"/>
          <w:szCs w:val="24"/>
          <w:lang w:val="en-US"/>
        </w:rPr>
        <w:t>Publication</w:t>
      </w:r>
      <w:commentRangeEnd w:id="7"/>
      <w:r w:rsidR="00405080">
        <w:rPr>
          <w:rStyle w:val="Kommentarsreferens"/>
          <w:rFonts w:ascii="Georgia" w:hAnsi="Georgia" w:cs="Times New Roman"/>
          <w:b w:val="0"/>
          <w:bCs w:val="0"/>
          <w:kern w:val="0"/>
          <w:sz w:val="22"/>
          <w:szCs w:val="20"/>
        </w:rPr>
        <w:commentReference w:id="7"/>
      </w:r>
    </w:p>
    <w:p w14:paraId="171F438F" w14:textId="0B71FEB8" w:rsidR="008D010B" w:rsidRPr="00781141" w:rsidRDefault="00537F5C"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7</w:t>
      </w:r>
      <w:r w:rsidR="0018169A" w:rsidRPr="00781141">
        <w:rPr>
          <w:rFonts w:ascii="Times New Roman" w:hAnsi="Times New Roman"/>
          <w:sz w:val="24"/>
          <w:lang w:val="en-US"/>
        </w:rPr>
        <w:t>.1</w:t>
      </w:r>
      <w:r w:rsidR="0018169A" w:rsidRPr="00781141">
        <w:rPr>
          <w:rFonts w:ascii="Times New Roman" w:hAnsi="Times New Roman"/>
          <w:sz w:val="24"/>
          <w:lang w:val="en-US"/>
        </w:rPr>
        <w:tab/>
      </w:r>
      <w:r w:rsidR="008D010B" w:rsidRPr="00781141">
        <w:rPr>
          <w:rFonts w:ascii="Times New Roman" w:hAnsi="Times New Roman"/>
          <w:sz w:val="24"/>
          <w:lang w:val="en-US"/>
        </w:rPr>
        <w:t xml:space="preserve">Recipient may publish results from the permitted use of the Data provided the following: </w:t>
      </w:r>
    </w:p>
    <w:p w14:paraId="3E93E56F" w14:textId="22F5020A" w:rsidR="00A1506B" w:rsidRPr="00781141" w:rsidRDefault="007F5B37" w:rsidP="007F5B37">
      <w:pPr>
        <w:pStyle w:val="BBClause2"/>
        <w:numPr>
          <w:ilvl w:val="0"/>
          <w:numId w:val="0"/>
        </w:numPr>
        <w:ind w:left="720" w:hanging="720"/>
        <w:rPr>
          <w:rFonts w:ascii="Times New Roman" w:hAnsi="Times New Roman"/>
          <w:sz w:val="24"/>
        </w:rPr>
      </w:pPr>
      <w:r>
        <w:rPr>
          <w:rFonts w:ascii="Times New Roman" w:hAnsi="Times New Roman"/>
          <w:sz w:val="24"/>
        </w:rPr>
        <w:t>7.2</w:t>
      </w:r>
      <w:r>
        <w:rPr>
          <w:rFonts w:ascii="Times New Roman" w:hAnsi="Times New Roman"/>
          <w:sz w:val="24"/>
        </w:rPr>
        <w:tab/>
      </w:r>
      <w:r w:rsidR="008D010B" w:rsidRPr="00781141">
        <w:rPr>
          <w:rFonts w:ascii="Times New Roman" w:hAnsi="Times New Roman"/>
          <w:sz w:val="24"/>
        </w:rPr>
        <w:t xml:space="preserve">This </w:t>
      </w:r>
      <w:r w:rsidR="00F12BFB" w:rsidRPr="00781141">
        <w:rPr>
          <w:rFonts w:ascii="Times New Roman" w:hAnsi="Times New Roman"/>
          <w:sz w:val="24"/>
        </w:rPr>
        <w:t xml:space="preserve">DTA </w:t>
      </w:r>
      <w:r w:rsidR="008D010B" w:rsidRPr="00781141">
        <w:rPr>
          <w:rFonts w:ascii="Times New Roman" w:hAnsi="Times New Roman"/>
          <w:sz w:val="24"/>
        </w:rPr>
        <w:t>shall not be interpreted to prevent or delay publication of research findings resulting from the use of the Data.</w:t>
      </w:r>
      <w:r w:rsidR="00A07619" w:rsidRPr="00781141">
        <w:rPr>
          <w:rFonts w:ascii="Times New Roman" w:hAnsi="Times New Roman"/>
          <w:sz w:val="24"/>
        </w:rPr>
        <w:t xml:space="preserve"> </w:t>
      </w:r>
      <w:r w:rsidR="00670234" w:rsidRPr="00781141">
        <w:rPr>
          <w:rFonts w:ascii="Times New Roman" w:hAnsi="Times New Roman"/>
          <w:sz w:val="24"/>
        </w:rPr>
        <w:t xml:space="preserve">Before results are submitted for publication or otherwise made public, the Provider shall be given the opportunity to review a manuscript for a maximum of thirty (30) calendar </w:t>
      </w:r>
      <w:r w:rsidR="00670234" w:rsidRPr="00781141">
        <w:rPr>
          <w:rFonts w:ascii="Times New Roman" w:hAnsi="Times New Roman"/>
          <w:sz w:val="24"/>
        </w:rPr>
        <w:lastRenderedPageBreak/>
        <w:t>days prior to the submission of the manuscript for publication. The Provider has the right to request in writing that the publication be postponed in order to enable application for patents or the taking of such measures as Provider deems appropriate to ensure the protection of its property rights</w:t>
      </w:r>
      <w:r w:rsidR="008D010B" w:rsidRPr="00781141">
        <w:rPr>
          <w:rFonts w:ascii="Times New Roman" w:hAnsi="Times New Roman"/>
          <w:sz w:val="24"/>
        </w:rPr>
        <w:t xml:space="preserve">. If such request has not been given within the above stated time period, publication shall be considered allowed. The postponement period will be up to sixty (60) days after the Provider has submitted a request for postponement. </w:t>
      </w:r>
    </w:p>
    <w:p w14:paraId="256F8C6F" w14:textId="6D84404E" w:rsidR="008D010B" w:rsidRPr="00FC7B35" w:rsidRDefault="007F5B37" w:rsidP="007F5B37">
      <w:pPr>
        <w:pStyle w:val="BBClause2"/>
        <w:numPr>
          <w:ilvl w:val="0"/>
          <w:numId w:val="0"/>
        </w:numPr>
        <w:ind w:left="720" w:hanging="720"/>
        <w:rPr>
          <w:rFonts w:ascii="Times New Roman" w:hAnsi="Times New Roman"/>
          <w:sz w:val="24"/>
        </w:rPr>
      </w:pPr>
      <w:r>
        <w:rPr>
          <w:rFonts w:ascii="Times New Roman" w:hAnsi="Times New Roman"/>
          <w:sz w:val="24"/>
        </w:rPr>
        <w:t>7.3</w:t>
      </w:r>
      <w:r>
        <w:rPr>
          <w:rFonts w:ascii="Times New Roman" w:hAnsi="Times New Roman"/>
          <w:sz w:val="24"/>
        </w:rPr>
        <w:tab/>
      </w:r>
      <w:r w:rsidR="008D010B" w:rsidRPr="00781141">
        <w:rPr>
          <w:rFonts w:ascii="Times New Roman" w:hAnsi="Times New Roman"/>
          <w:sz w:val="24"/>
        </w:rPr>
        <w:t>Provider reserves the right to delete from the proposed publication any Confidential Information of its own that may be contained therein. The Recipient agrees to determine authorship according to accepted academic standards and to provide appropriate acknowledgement of the source of the Data in all publications.</w:t>
      </w:r>
    </w:p>
    <w:p w14:paraId="07530624" w14:textId="2E1C634D" w:rsidR="008D010B" w:rsidRPr="00781141" w:rsidRDefault="007F5B37" w:rsidP="007F5B37">
      <w:pPr>
        <w:pStyle w:val="BBClause2"/>
        <w:numPr>
          <w:ilvl w:val="0"/>
          <w:numId w:val="0"/>
        </w:numPr>
        <w:ind w:left="720" w:hanging="720"/>
        <w:rPr>
          <w:rFonts w:ascii="Times New Roman" w:hAnsi="Times New Roman"/>
          <w:sz w:val="24"/>
          <w:lang w:val="en-US"/>
        </w:rPr>
      </w:pPr>
      <w:r>
        <w:rPr>
          <w:rFonts w:ascii="Times New Roman" w:hAnsi="Times New Roman"/>
          <w:sz w:val="24"/>
          <w:lang w:val="en-US"/>
        </w:rPr>
        <w:t>7.4</w:t>
      </w:r>
      <w:r>
        <w:rPr>
          <w:rFonts w:ascii="Times New Roman" w:hAnsi="Times New Roman"/>
          <w:sz w:val="24"/>
          <w:lang w:val="en-US"/>
        </w:rPr>
        <w:tab/>
      </w:r>
      <w:r w:rsidR="008D010B" w:rsidRPr="00781141">
        <w:rPr>
          <w:rFonts w:ascii="Times New Roman" w:hAnsi="Times New Roman"/>
          <w:sz w:val="24"/>
          <w:lang w:val="en-US"/>
        </w:rPr>
        <w:t xml:space="preserve">Recipient will acknowledge </w:t>
      </w:r>
      <w:r w:rsidR="008D010B" w:rsidRPr="00781141">
        <w:rPr>
          <w:rFonts w:ascii="Times New Roman" w:hAnsi="Times New Roman"/>
          <w:sz w:val="24"/>
          <w:lang w:val="en-US" w:eastAsia="en-US"/>
        </w:rPr>
        <w:t>Provider</w:t>
      </w:r>
      <w:r w:rsidR="008D010B" w:rsidRPr="00781141" w:rsidDel="003B46DF">
        <w:rPr>
          <w:rFonts w:ascii="Times New Roman" w:hAnsi="Times New Roman"/>
          <w:sz w:val="24"/>
          <w:lang w:val="en-US"/>
        </w:rPr>
        <w:t xml:space="preserve"> </w:t>
      </w:r>
      <w:r w:rsidR="008D010B" w:rsidRPr="00781141">
        <w:rPr>
          <w:rFonts w:ascii="Times New Roman" w:hAnsi="Times New Roman"/>
          <w:sz w:val="24"/>
          <w:lang w:val="en-US"/>
        </w:rPr>
        <w:t xml:space="preserve">as the source of the Data in any publications containing information about the Data unless </w:t>
      </w:r>
      <w:r w:rsidR="008D010B" w:rsidRPr="00781141">
        <w:rPr>
          <w:rFonts w:ascii="Times New Roman" w:hAnsi="Times New Roman"/>
          <w:sz w:val="24"/>
          <w:lang w:val="en-US" w:eastAsia="en-US"/>
        </w:rPr>
        <w:t>Provider</w:t>
      </w:r>
      <w:r w:rsidR="008D010B" w:rsidRPr="00781141" w:rsidDel="003B46DF">
        <w:rPr>
          <w:rFonts w:ascii="Times New Roman" w:hAnsi="Times New Roman"/>
          <w:sz w:val="24"/>
          <w:lang w:val="en-US"/>
        </w:rPr>
        <w:t xml:space="preserve"> </w:t>
      </w:r>
      <w:r w:rsidR="008D010B" w:rsidRPr="00781141">
        <w:rPr>
          <w:rFonts w:ascii="Times New Roman" w:hAnsi="Times New Roman"/>
          <w:sz w:val="24"/>
          <w:lang w:val="en-US"/>
        </w:rPr>
        <w:t xml:space="preserve">indicates otherwise. </w:t>
      </w:r>
      <w:r w:rsidR="008D010B" w:rsidRPr="00781141">
        <w:rPr>
          <w:rFonts w:ascii="Times New Roman" w:hAnsi="Times New Roman"/>
          <w:sz w:val="24"/>
          <w:highlight w:val="yellow"/>
          <w:lang w:val="en-US"/>
        </w:rPr>
        <w:t>[The acknowledgement shall state at least the following: ++]</w:t>
      </w:r>
      <w:r w:rsidR="008D010B" w:rsidRPr="00781141">
        <w:rPr>
          <w:rFonts w:ascii="Times New Roman" w:hAnsi="Times New Roman"/>
          <w:sz w:val="24"/>
          <w:lang w:val="en-US"/>
        </w:rPr>
        <w:t xml:space="preserve"> </w:t>
      </w:r>
    </w:p>
    <w:p w14:paraId="78026445" w14:textId="0D637159" w:rsidR="00B0016F" w:rsidRPr="00781141" w:rsidRDefault="007F5B37" w:rsidP="007F5B37">
      <w:pPr>
        <w:pStyle w:val="BBClause2"/>
        <w:numPr>
          <w:ilvl w:val="0"/>
          <w:numId w:val="0"/>
        </w:numPr>
        <w:ind w:left="720" w:hanging="720"/>
        <w:rPr>
          <w:rFonts w:ascii="Times New Roman" w:hAnsi="Times New Roman"/>
          <w:sz w:val="24"/>
          <w:lang w:val="en-US"/>
        </w:rPr>
      </w:pPr>
      <w:r>
        <w:rPr>
          <w:rFonts w:ascii="Times New Roman" w:hAnsi="Times New Roman"/>
          <w:sz w:val="24"/>
          <w:lang w:val="en-US"/>
        </w:rPr>
        <w:t>7.5</w:t>
      </w:r>
      <w:r>
        <w:rPr>
          <w:rFonts w:ascii="Times New Roman" w:hAnsi="Times New Roman"/>
          <w:sz w:val="24"/>
          <w:lang w:val="en-US"/>
        </w:rPr>
        <w:tab/>
      </w:r>
      <w:r w:rsidR="00B0016F" w:rsidRPr="00781141">
        <w:rPr>
          <w:rFonts w:ascii="Times New Roman" w:hAnsi="Times New Roman"/>
          <w:sz w:val="24"/>
          <w:lang w:val="en-US"/>
        </w:rPr>
        <w:t xml:space="preserve">Recipient agrees to provide </w:t>
      </w:r>
      <w:r w:rsidR="00B0016F" w:rsidRPr="00781141">
        <w:rPr>
          <w:rFonts w:ascii="Times New Roman" w:hAnsi="Times New Roman"/>
          <w:sz w:val="24"/>
          <w:lang w:val="en-US" w:eastAsia="en-US"/>
        </w:rPr>
        <w:t>Provider</w:t>
      </w:r>
      <w:r w:rsidR="00B0016F" w:rsidRPr="00781141" w:rsidDel="003B46DF">
        <w:rPr>
          <w:rFonts w:ascii="Times New Roman" w:hAnsi="Times New Roman"/>
          <w:sz w:val="24"/>
          <w:lang w:val="en-US"/>
        </w:rPr>
        <w:t xml:space="preserve"> </w:t>
      </w:r>
      <w:r w:rsidR="00B0016F" w:rsidRPr="00781141">
        <w:rPr>
          <w:rFonts w:ascii="Times New Roman" w:hAnsi="Times New Roman"/>
          <w:sz w:val="24"/>
          <w:lang w:val="en-US"/>
        </w:rPr>
        <w:t>with a copy of the final publication.</w:t>
      </w:r>
    </w:p>
    <w:p w14:paraId="0985A80C" w14:textId="7F41E276" w:rsidR="006E5378" w:rsidRPr="00781141" w:rsidRDefault="00D73FB8" w:rsidP="00FC7B35">
      <w:pPr>
        <w:pStyle w:val="Rubrik1"/>
        <w:rPr>
          <w:rFonts w:cs="Times New Roman"/>
          <w:szCs w:val="24"/>
          <w:lang w:val="en-US"/>
        </w:rPr>
      </w:pPr>
      <w:r w:rsidRPr="00781141">
        <w:rPr>
          <w:rFonts w:cs="Times New Roman"/>
          <w:szCs w:val="24"/>
          <w:lang w:val="en-US"/>
        </w:rPr>
        <w:t>8</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 xml:space="preserve">Warranties </w:t>
      </w:r>
      <w:r w:rsidR="004E13C2" w:rsidRPr="00781141">
        <w:rPr>
          <w:rFonts w:cs="Times New Roman"/>
          <w:szCs w:val="24"/>
          <w:lang w:val="en-US"/>
        </w:rPr>
        <w:t>and liability</w:t>
      </w:r>
    </w:p>
    <w:p w14:paraId="752E14C7" w14:textId="2EA5769F" w:rsidR="00D63EEB" w:rsidRPr="00781141" w:rsidRDefault="00D73FB8" w:rsidP="00FC7B35">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8</w:t>
      </w:r>
      <w:r w:rsidR="0018169A" w:rsidRPr="00781141">
        <w:rPr>
          <w:rFonts w:ascii="Times New Roman" w:hAnsi="Times New Roman"/>
          <w:sz w:val="24"/>
          <w:lang w:val="en-US"/>
        </w:rPr>
        <w:t>.</w:t>
      </w:r>
      <w:r w:rsidR="00B565C5" w:rsidRPr="00781141">
        <w:rPr>
          <w:rFonts w:ascii="Times New Roman" w:hAnsi="Times New Roman"/>
          <w:sz w:val="24"/>
          <w:lang w:val="en-US"/>
        </w:rPr>
        <w:t>1</w:t>
      </w:r>
      <w:r w:rsidR="0018169A" w:rsidRPr="00781141">
        <w:rPr>
          <w:rFonts w:ascii="Times New Roman" w:hAnsi="Times New Roman"/>
          <w:sz w:val="24"/>
          <w:lang w:val="en-US"/>
        </w:rPr>
        <w:tab/>
      </w:r>
      <w:r w:rsidR="00D110CB" w:rsidRPr="00781141">
        <w:rPr>
          <w:rFonts w:ascii="Times New Roman" w:hAnsi="Times New Roman"/>
          <w:sz w:val="24"/>
          <w:lang w:val="en-US"/>
        </w:rPr>
        <w:t>The Provider warrant</w:t>
      </w:r>
      <w:r w:rsidR="00FC7B35">
        <w:rPr>
          <w:rFonts w:ascii="Times New Roman" w:hAnsi="Times New Roman"/>
          <w:sz w:val="24"/>
          <w:lang w:val="en-US"/>
        </w:rPr>
        <w:t>s</w:t>
      </w:r>
      <w:r w:rsidR="00D110CB" w:rsidRPr="00781141">
        <w:rPr>
          <w:rFonts w:ascii="Times New Roman" w:hAnsi="Times New Roman"/>
          <w:sz w:val="24"/>
          <w:lang w:val="en-US"/>
        </w:rPr>
        <w:t xml:space="preserve"> that it has all rights (legal, ethical or otherwise) to provide the Data to the Recipient, including any necessary consents, as </w:t>
      </w:r>
      <w:r w:rsidR="00D63EEB" w:rsidRPr="00781141">
        <w:rPr>
          <w:rFonts w:ascii="Times New Roman" w:hAnsi="Times New Roman"/>
          <w:sz w:val="24"/>
          <w:lang w:val="en-US"/>
        </w:rPr>
        <w:t xml:space="preserve">may be </w:t>
      </w:r>
      <w:r w:rsidR="00D110CB" w:rsidRPr="00781141">
        <w:rPr>
          <w:rFonts w:ascii="Times New Roman" w:hAnsi="Times New Roman"/>
          <w:sz w:val="24"/>
          <w:lang w:val="en-US"/>
        </w:rPr>
        <w:t xml:space="preserve">applicable. </w:t>
      </w:r>
    </w:p>
    <w:p w14:paraId="0DE3C5AB" w14:textId="1BAA0F26" w:rsidR="004E13C2" w:rsidRPr="00781141" w:rsidRDefault="00D63EEB" w:rsidP="004E13C2">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8.2</w:t>
      </w:r>
      <w:r w:rsidRPr="00781141">
        <w:rPr>
          <w:rFonts w:ascii="Times New Roman" w:hAnsi="Times New Roman"/>
          <w:sz w:val="24"/>
          <w:lang w:val="en-US"/>
        </w:rPr>
        <w:tab/>
        <w:t>Subject to this express warranty in Clause 8.1, the</w:t>
      </w:r>
      <w:r w:rsidR="004D3811" w:rsidRPr="00781141">
        <w:rPr>
          <w:rFonts w:ascii="Times New Roman" w:hAnsi="Times New Roman"/>
          <w:sz w:val="24"/>
          <w:lang w:val="en-US"/>
        </w:rPr>
        <w:t xml:space="preserve"> Data </w:t>
      </w:r>
      <w:r w:rsidRPr="00781141">
        <w:rPr>
          <w:rFonts w:ascii="Times New Roman" w:hAnsi="Times New Roman"/>
          <w:sz w:val="24"/>
          <w:lang w:val="en-US"/>
        </w:rPr>
        <w:t xml:space="preserve">is </w:t>
      </w:r>
      <w:r w:rsidR="004D3811" w:rsidRPr="00781141">
        <w:rPr>
          <w:rFonts w:ascii="Times New Roman" w:hAnsi="Times New Roman"/>
          <w:sz w:val="24"/>
          <w:lang w:val="en-US"/>
        </w:rPr>
        <w:t xml:space="preserve">provided to the Recipient without any warranties that it is correct or complete, that it can be used for the Purpose or that the Recipient´s use of the Data may not </w:t>
      </w:r>
      <w:r w:rsidR="002368DA" w:rsidRPr="00781141">
        <w:rPr>
          <w:rFonts w:ascii="Times New Roman" w:hAnsi="Times New Roman"/>
          <w:sz w:val="24"/>
          <w:lang w:val="en-US"/>
        </w:rPr>
        <w:t xml:space="preserve">result in an </w:t>
      </w:r>
      <w:r w:rsidR="004D3811" w:rsidRPr="00781141">
        <w:rPr>
          <w:rFonts w:ascii="Times New Roman" w:hAnsi="Times New Roman"/>
          <w:sz w:val="24"/>
          <w:lang w:val="en-US"/>
        </w:rPr>
        <w:t xml:space="preserve">infringement </w:t>
      </w:r>
      <w:r w:rsidR="002368DA" w:rsidRPr="00781141">
        <w:rPr>
          <w:rFonts w:ascii="Times New Roman" w:hAnsi="Times New Roman"/>
          <w:sz w:val="24"/>
          <w:lang w:val="en-US"/>
        </w:rPr>
        <w:t>of intellectual property rights</w:t>
      </w:r>
      <w:r w:rsidR="004E13C2" w:rsidRPr="00781141">
        <w:rPr>
          <w:rFonts w:ascii="Times New Roman" w:hAnsi="Times New Roman"/>
          <w:sz w:val="24"/>
          <w:lang w:val="en-US"/>
        </w:rPr>
        <w:t xml:space="preserve">. </w:t>
      </w:r>
    </w:p>
    <w:p w14:paraId="0C2D173D" w14:textId="003BEBEA" w:rsidR="004E13C2" w:rsidRPr="00781141" w:rsidRDefault="004E13C2" w:rsidP="004E13C2">
      <w:pPr>
        <w:pStyle w:val="BBClause2"/>
        <w:numPr>
          <w:ilvl w:val="0"/>
          <w:numId w:val="0"/>
        </w:numPr>
        <w:ind w:left="720" w:hanging="720"/>
        <w:rPr>
          <w:rFonts w:ascii="Times New Roman" w:hAnsi="Times New Roman"/>
          <w:sz w:val="24"/>
          <w:lang w:val="en-US"/>
        </w:rPr>
      </w:pPr>
      <w:r w:rsidRPr="00781141">
        <w:rPr>
          <w:rFonts w:ascii="Times New Roman" w:hAnsi="Times New Roman"/>
          <w:sz w:val="24"/>
          <w:lang w:val="en-US"/>
        </w:rPr>
        <w:t>8.</w:t>
      </w:r>
      <w:r w:rsidR="00D63EEB" w:rsidRPr="00781141">
        <w:rPr>
          <w:rFonts w:ascii="Times New Roman" w:hAnsi="Times New Roman"/>
          <w:sz w:val="24"/>
          <w:lang w:val="en-US"/>
        </w:rPr>
        <w:t>3</w:t>
      </w:r>
      <w:r w:rsidRPr="00781141">
        <w:rPr>
          <w:rFonts w:ascii="Times New Roman" w:hAnsi="Times New Roman"/>
          <w:sz w:val="24"/>
          <w:lang w:val="en-US"/>
        </w:rPr>
        <w:tab/>
        <w:t>Except to the extent prohibited by law</w:t>
      </w:r>
      <w:r w:rsidR="00D63EEB" w:rsidRPr="00781141">
        <w:rPr>
          <w:rFonts w:ascii="Times New Roman" w:hAnsi="Times New Roman"/>
          <w:sz w:val="24"/>
          <w:lang w:val="en-US"/>
        </w:rPr>
        <w:t xml:space="preserve"> or liability related to the Providers warranty in Clause 8.1, </w:t>
      </w:r>
      <w:r w:rsidRPr="00781141">
        <w:rPr>
          <w:rFonts w:ascii="Times New Roman" w:hAnsi="Times New Roman"/>
          <w:sz w:val="24"/>
          <w:lang w:val="en-US"/>
        </w:rPr>
        <w:t>the Recipient assumes all liability for damages which may arise from the Recipient’s use, storage or disposal of the Data</w:t>
      </w:r>
      <w:r w:rsidR="00D63EEB" w:rsidRPr="00781141">
        <w:rPr>
          <w:rFonts w:ascii="Times New Roman" w:hAnsi="Times New Roman"/>
          <w:sz w:val="24"/>
          <w:lang w:val="en-US"/>
        </w:rPr>
        <w:t xml:space="preserve"> and the </w:t>
      </w:r>
      <w:r w:rsidRPr="00781141">
        <w:rPr>
          <w:rFonts w:ascii="Times New Roman" w:hAnsi="Times New Roman"/>
          <w:sz w:val="24"/>
          <w:lang w:val="en-US"/>
        </w:rPr>
        <w:t>Provider will not be liable to the Recipient for any loss, claim or demand made by the Recipient, or made against the Recipient, by any other party due to, or arising from, the use of the Data by the Recipient</w:t>
      </w:r>
      <w:r w:rsidR="00D63EEB" w:rsidRPr="00781141">
        <w:rPr>
          <w:rFonts w:ascii="Times New Roman" w:hAnsi="Times New Roman"/>
          <w:sz w:val="24"/>
          <w:lang w:val="en-US"/>
        </w:rPr>
        <w:t xml:space="preserve">. The foregoing shall not apply if the damage is </w:t>
      </w:r>
      <w:r w:rsidRPr="00781141">
        <w:rPr>
          <w:rFonts w:ascii="Times New Roman" w:hAnsi="Times New Roman"/>
          <w:sz w:val="24"/>
          <w:lang w:val="en-US"/>
        </w:rPr>
        <w:t xml:space="preserve">by the gross negligence or </w:t>
      </w:r>
      <w:r w:rsidR="00F12BFB" w:rsidRPr="00781141">
        <w:rPr>
          <w:rFonts w:ascii="Times New Roman" w:hAnsi="Times New Roman"/>
          <w:sz w:val="24"/>
          <w:lang w:val="en-US"/>
        </w:rPr>
        <w:t>willful</w:t>
      </w:r>
      <w:r w:rsidRPr="00781141">
        <w:rPr>
          <w:rFonts w:ascii="Times New Roman" w:hAnsi="Times New Roman"/>
          <w:sz w:val="24"/>
          <w:lang w:val="en-US"/>
        </w:rPr>
        <w:t xml:space="preserve"> misconduct of the Provider.</w:t>
      </w:r>
    </w:p>
    <w:p w14:paraId="1363E404" w14:textId="4DF32C0C" w:rsidR="00125361" w:rsidRPr="00781141" w:rsidRDefault="00D73FB8" w:rsidP="00FC7B35">
      <w:pPr>
        <w:pStyle w:val="Rubrik1"/>
        <w:rPr>
          <w:rFonts w:cs="Times New Roman"/>
          <w:szCs w:val="24"/>
          <w:lang w:val="en-US"/>
        </w:rPr>
      </w:pPr>
      <w:r w:rsidRPr="00781141">
        <w:rPr>
          <w:rFonts w:cs="Times New Roman"/>
          <w:szCs w:val="24"/>
          <w:lang w:val="en-US"/>
        </w:rPr>
        <w:t>9</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Term and termination</w:t>
      </w:r>
    </w:p>
    <w:p w14:paraId="7A2F1E27" w14:textId="5C8879E6" w:rsidR="00125361" w:rsidRPr="00781141" w:rsidRDefault="00D73FB8" w:rsidP="00FC7B35">
      <w:pPr>
        <w:pStyle w:val="BBHeading2"/>
        <w:numPr>
          <w:ilvl w:val="0"/>
          <w:numId w:val="0"/>
        </w:numPr>
        <w:ind w:left="720" w:hanging="720"/>
        <w:rPr>
          <w:rFonts w:ascii="Times New Roman" w:hAnsi="Times New Roman"/>
          <w:b w:val="0"/>
          <w:sz w:val="24"/>
          <w:lang w:val="en-US"/>
        </w:rPr>
      </w:pPr>
      <w:r w:rsidRPr="00781141">
        <w:rPr>
          <w:rFonts w:ascii="Times New Roman" w:hAnsi="Times New Roman"/>
          <w:b w:val="0"/>
          <w:sz w:val="24"/>
          <w:lang w:val="en-US"/>
        </w:rPr>
        <w:t>9</w:t>
      </w:r>
      <w:r w:rsidR="0018169A" w:rsidRPr="00781141">
        <w:rPr>
          <w:rFonts w:ascii="Times New Roman" w:hAnsi="Times New Roman"/>
          <w:b w:val="0"/>
          <w:sz w:val="24"/>
          <w:lang w:val="en-US"/>
        </w:rPr>
        <w:t>.1</w:t>
      </w:r>
      <w:r w:rsidR="0018169A" w:rsidRPr="00781141">
        <w:rPr>
          <w:rFonts w:ascii="Times New Roman" w:hAnsi="Times New Roman"/>
          <w:b w:val="0"/>
          <w:sz w:val="24"/>
          <w:lang w:val="en-US"/>
        </w:rPr>
        <w:tab/>
      </w:r>
      <w:r w:rsidR="00CA64ED" w:rsidRPr="00781141">
        <w:rPr>
          <w:rFonts w:ascii="Times New Roman" w:hAnsi="Times New Roman"/>
          <w:b w:val="0"/>
          <w:sz w:val="24"/>
          <w:lang w:val="en-US"/>
        </w:rPr>
        <w:t xml:space="preserve">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shall enter into force </w:t>
      </w:r>
      <w:r w:rsidR="007D5140" w:rsidRPr="00781141">
        <w:rPr>
          <w:rFonts w:ascii="Times New Roman" w:hAnsi="Times New Roman"/>
          <w:b w:val="0"/>
          <w:sz w:val="24"/>
          <w:lang w:val="en-US"/>
        </w:rPr>
        <w:t>when signed by both Parties</w:t>
      </w:r>
      <w:r w:rsidR="00CA64ED" w:rsidRPr="00781141">
        <w:rPr>
          <w:rFonts w:ascii="Times New Roman" w:hAnsi="Times New Roman"/>
          <w:b w:val="0"/>
          <w:sz w:val="24"/>
          <w:lang w:val="en-US"/>
        </w:rPr>
        <w:t xml:space="preserve"> and </w:t>
      </w:r>
      <w:r w:rsidR="007D5140" w:rsidRPr="00781141">
        <w:rPr>
          <w:rFonts w:ascii="Times New Roman" w:hAnsi="Times New Roman"/>
          <w:b w:val="0"/>
          <w:sz w:val="24"/>
          <w:lang w:val="en-US"/>
        </w:rPr>
        <w:t xml:space="preserve">shall </w:t>
      </w:r>
      <w:r w:rsidR="00CA64ED" w:rsidRPr="00781141">
        <w:rPr>
          <w:rFonts w:ascii="Times New Roman" w:hAnsi="Times New Roman"/>
          <w:b w:val="0"/>
          <w:sz w:val="24"/>
          <w:lang w:val="en-US"/>
        </w:rPr>
        <w:t xml:space="preserve">remain in force </w:t>
      </w:r>
      <w:r w:rsidR="006E5378" w:rsidRPr="00781141">
        <w:rPr>
          <w:rFonts w:ascii="Times New Roman" w:hAnsi="Times New Roman"/>
          <w:b w:val="0"/>
          <w:sz w:val="24"/>
          <w:lang w:val="en-US"/>
        </w:rPr>
        <w:t xml:space="preserve">until </w:t>
      </w:r>
      <w:r w:rsidR="00CA64ED" w:rsidRPr="00781141">
        <w:rPr>
          <w:rFonts w:ascii="Times New Roman" w:hAnsi="Times New Roman"/>
          <w:b w:val="0"/>
          <w:sz w:val="24"/>
          <w:lang w:val="en-US"/>
        </w:rPr>
        <w:t>[</w:t>
      </w:r>
      <w:r w:rsidR="006E5378" w:rsidRPr="00781141">
        <w:rPr>
          <w:rFonts w:ascii="Times New Roman" w:hAnsi="Times New Roman"/>
          <w:b w:val="0"/>
          <w:sz w:val="24"/>
          <w:highlight w:val="yellow"/>
          <w:lang w:val="en-US"/>
        </w:rPr>
        <w:t>date</w:t>
      </w:r>
      <w:r w:rsidR="006E5378" w:rsidRPr="00781141">
        <w:rPr>
          <w:rFonts w:ascii="Times New Roman" w:hAnsi="Times New Roman"/>
          <w:b w:val="0"/>
          <w:sz w:val="24"/>
          <w:lang w:val="en-US"/>
        </w:rPr>
        <w:t>]</w:t>
      </w:r>
      <w:r w:rsidR="00CA64ED" w:rsidRPr="00781141">
        <w:rPr>
          <w:rFonts w:ascii="Times New Roman" w:hAnsi="Times New Roman"/>
          <w:b w:val="0"/>
          <w:sz w:val="24"/>
          <w:lang w:val="en-US"/>
        </w:rPr>
        <w:t>.</w:t>
      </w:r>
    </w:p>
    <w:p w14:paraId="5789CFDC" w14:textId="7C2DD216" w:rsidR="00125361" w:rsidRPr="00781141" w:rsidRDefault="00D73FB8" w:rsidP="00D73FB8">
      <w:pPr>
        <w:pStyle w:val="BBHeading2"/>
        <w:numPr>
          <w:ilvl w:val="0"/>
          <w:numId w:val="0"/>
        </w:numPr>
        <w:ind w:left="720" w:hanging="720"/>
        <w:rPr>
          <w:rFonts w:ascii="Times New Roman" w:hAnsi="Times New Roman"/>
          <w:sz w:val="24"/>
          <w:lang w:val="en-US"/>
        </w:rPr>
      </w:pPr>
      <w:r w:rsidRPr="00781141">
        <w:rPr>
          <w:rFonts w:ascii="Times New Roman" w:hAnsi="Times New Roman"/>
          <w:b w:val="0"/>
          <w:sz w:val="24"/>
          <w:lang w:val="en-US"/>
        </w:rPr>
        <w:t>9</w:t>
      </w:r>
      <w:r w:rsidR="0018169A" w:rsidRPr="00781141">
        <w:rPr>
          <w:rFonts w:ascii="Times New Roman" w:hAnsi="Times New Roman"/>
          <w:b w:val="0"/>
          <w:sz w:val="24"/>
          <w:lang w:val="en-US"/>
        </w:rPr>
        <w:t>.2</w:t>
      </w:r>
      <w:r w:rsidR="0018169A" w:rsidRPr="00781141">
        <w:rPr>
          <w:rFonts w:ascii="Times New Roman" w:hAnsi="Times New Roman"/>
          <w:b w:val="0"/>
          <w:sz w:val="24"/>
          <w:lang w:val="en-US"/>
        </w:rPr>
        <w:tab/>
      </w:r>
      <w:r w:rsidR="00CA64ED" w:rsidRPr="00781141">
        <w:rPr>
          <w:rFonts w:ascii="Times New Roman" w:hAnsi="Times New Roman"/>
          <w:b w:val="0"/>
          <w:sz w:val="24"/>
          <w:lang w:val="en-US"/>
        </w:rPr>
        <w:t xml:space="preserve">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may be terminated by either Party for any reason by giving the other Party thirty (30) days written notice.</w:t>
      </w:r>
      <w:r w:rsidRPr="00781141">
        <w:rPr>
          <w:rFonts w:ascii="Times New Roman" w:hAnsi="Times New Roman"/>
          <w:sz w:val="24"/>
          <w:lang w:val="en-US"/>
        </w:rPr>
        <w:t xml:space="preserve"> </w:t>
      </w:r>
      <w:r w:rsidR="0007484E" w:rsidRPr="00781141">
        <w:rPr>
          <w:rFonts w:ascii="Times New Roman" w:hAnsi="Times New Roman"/>
          <w:b w:val="0"/>
          <w:sz w:val="24"/>
          <w:lang w:val="en-US"/>
        </w:rPr>
        <w:t>Both Parties</w:t>
      </w:r>
      <w:r w:rsidR="00CA64ED" w:rsidRPr="00781141">
        <w:rPr>
          <w:rFonts w:ascii="Times New Roman" w:hAnsi="Times New Roman"/>
          <w:b w:val="0"/>
          <w:sz w:val="24"/>
          <w:lang w:val="en-US"/>
        </w:rPr>
        <w:t xml:space="preserve"> shall have the right to terminate 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with immediate effect if </w:t>
      </w:r>
      <w:r w:rsidR="0007484E" w:rsidRPr="00781141">
        <w:rPr>
          <w:rFonts w:ascii="Times New Roman" w:hAnsi="Times New Roman"/>
          <w:b w:val="0"/>
          <w:sz w:val="24"/>
          <w:lang w:val="en-US"/>
        </w:rPr>
        <w:t>one Party</w:t>
      </w:r>
      <w:r w:rsidR="00CA64ED" w:rsidRPr="00781141">
        <w:rPr>
          <w:rFonts w:ascii="Times New Roman" w:hAnsi="Times New Roman"/>
          <w:b w:val="0"/>
          <w:sz w:val="24"/>
          <w:lang w:val="en-US"/>
        </w:rPr>
        <w:t xml:space="preserve"> is in breach of its obligations under 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w:t>
      </w:r>
    </w:p>
    <w:p w14:paraId="2A375CF7" w14:textId="51F840AE" w:rsidR="000E5B07" w:rsidRPr="00781141" w:rsidRDefault="00D73FB8" w:rsidP="000E5B07">
      <w:pPr>
        <w:pStyle w:val="BBBodyTextIndent2"/>
        <w:ind w:hanging="720"/>
        <w:rPr>
          <w:rFonts w:ascii="Times New Roman" w:hAnsi="Times New Roman"/>
          <w:sz w:val="24"/>
          <w:szCs w:val="24"/>
        </w:rPr>
      </w:pPr>
      <w:r w:rsidRPr="00781141">
        <w:rPr>
          <w:rFonts w:ascii="Times New Roman" w:hAnsi="Times New Roman"/>
          <w:sz w:val="24"/>
          <w:szCs w:val="24"/>
          <w:lang w:val="en-US"/>
        </w:rPr>
        <w:t>9</w:t>
      </w:r>
      <w:r w:rsidR="0018169A" w:rsidRPr="00781141">
        <w:rPr>
          <w:rFonts w:ascii="Times New Roman" w:hAnsi="Times New Roman"/>
          <w:sz w:val="24"/>
          <w:szCs w:val="24"/>
          <w:lang w:val="en-US"/>
        </w:rPr>
        <w:t>.</w:t>
      </w:r>
      <w:r w:rsidRPr="00781141">
        <w:rPr>
          <w:rFonts w:ascii="Times New Roman" w:hAnsi="Times New Roman"/>
          <w:sz w:val="24"/>
          <w:szCs w:val="24"/>
          <w:lang w:val="en-US"/>
        </w:rPr>
        <w:t>3</w:t>
      </w:r>
      <w:r w:rsidR="0018169A" w:rsidRPr="00781141">
        <w:rPr>
          <w:rFonts w:ascii="Times New Roman" w:hAnsi="Times New Roman"/>
          <w:sz w:val="24"/>
          <w:szCs w:val="24"/>
          <w:lang w:val="en-US"/>
        </w:rPr>
        <w:tab/>
      </w:r>
      <w:r w:rsidR="00CA64ED" w:rsidRPr="00781141">
        <w:rPr>
          <w:rFonts w:ascii="Times New Roman" w:hAnsi="Times New Roman"/>
          <w:sz w:val="24"/>
          <w:szCs w:val="24"/>
          <w:lang w:val="en-US"/>
        </w:rPr>
        <w:t xml:space="preserve">Upon completion of the </w:t>
      </w:r>
      <w:r w:rsidR="007D5140" w:rsidRPr="00781141">
        <w:rPr>
          <w:rFonts w:ascii="Times New Roman" w:hAnsi="Times New Roman"/>
          <w:sz w:val="24"/>
          <w:szCs w:val="24"/>
          <w:lang w:val="en-US"/>
        </w:rPr>
        <w:t>Purpose</w:t>
      </w:r>
      <w:r w:rsidR="00CA64ED" w:rsidRPr="00781141">
        <w:rPr>
          <w:rFonts w:ascii="Times New Roman" w:hAnsi="Times New Roman"/>
          <w:sz w:val="24"/>
          <w:szCs w:val="24"/>
          <w:lang w:val="en-US"/>
        </w:rPr>
        <w:t xml:space="preserve"> or earlier termination hereof, the Recipient will discontinue all use of the </w:t>
      </w:r>
      <w:r w:rsidR="0007484E" w:rsidRPr="00781141">
        <w:rPr>
          <w:rFonts w:ascii="Times New Roman" w:hAnsi="Times New Roman"/>
          <w:sz w:val="24"/>
          <w:szCs w:val="24"/>
          <w:lang w:val="en-US"/>
        </w:rPr>
        <w:t>Data</w:t>
      </w:r>
      <w:r w:rsidR="00CA64ED" w:rsidRPr="00781141">
        <w:rPr>
          <w:rFonts w:ascii="Times New Roman" w:hAnsi="Times New Roman"/>
          <w:sz w:val="24"/>
          <w:szCs w:val="24"/>
          <w:lang w:val="en-US"/>
        </w:rPr>
        <w:t xml:space="preserve"> and, upon</w:t>
      </w:r>
      <w:r w:rsidR="0007484E" w:rsidRPr="00781141">
        <w:rPr>
          <w:rFonts w:ascii="Times New Roman" w:hAnsi="Times New Roman"/>
          <w:sz w:val="24"/>
          <w:szCs w:val="24"/>
          <w:lang w:val="en-US"/>
        </w:rPr>
        <w:t xml:space="preserve"> the Provider</w:t>
      </w:r>
      <w:r w:rsidR="00CA64ED" w:rsidRPr="00781141">
        <w:rPr>
          <w:rFonts w:ascii="Times New Roman" w:hAnsi="Times New Roman"/>
          <w:sz w:val="24"/>
          <w:szCs w:val="24"/>
          <w:lang w:val="en-US"/>
        </w:rPr>
        <w:t xml:space="preserve">’s instructions, return or destroy the </w:t>
      </w:r>
      <w:r w:rsidR="0007484E" w:rsidRPr="00781141">
        <w:rPr>
          <w:rFonts w:ascii="Times New Roman" w:hAnsi="Times New Roman"/>
          <w:sz w:val="24"/>
          <w:szCs w:val="24"/>
          <w:lang w:val="en-US"/>
        </w:rPr>
        <w:t>Data</w:t>
      </w:r>
      <w:r w:rsidR="002B1CFD" w:rsidRPr="00781141">
        <w:rPr>
          <w:rFonts w:ascii="Times New Roman" w:hAnsi="Times New Roman"/>
          <w:sz w:val="24"/>
          <w:szCs w:val="24"/>
          <w:lang w:val="en-US"/>
        </w:rPr>
        <w:t xml:space="preserve">. </w:t>
      </w:r>
      <w:r w:rsidR="000E5B07" w:rsidRPr="00781141">
        <w:rPr>
          <w:rFonts w:ascii="Times New Roman" w:hAnsi="Times New Roman"/>
          <w:sz w:val="24"/>
          <w:szCs w:val="24"/>
          <w:lang w:val="en-US"/>
        </w:rPr>
        <w:t xml:space="preserve">Notwithstanding the foregoing, the Recipient may keep </w:t>
      </w:r>
      <w:r w:rsidR="00561F79">
        <w:rPr>
          <w:rFonts w:ascii="Times New Roman" w:hAnsi="Times New Roman"/>
          <w:sz w:val="24"/>
          <w:szCs w:val="24"/>
          <w:lang w:val="en-US"/>
        </w:rPr>
        <w:t xml:space="preserve">a copy of </w:t>
      </w:r>
      <w:r w:rsidR="000E5B07" w:rsidRPr="00781141">
        <w:rPr>
          <w:rFonts w:ascii="Times New Roman" w:hAnsi="Times New Roman"/>
          <w:sz w:val="24"/>
          <w:szCs w:val="24"/>
          <w:lang w:val="en-US"/>
        </w:rPr>
        <w:t>any Data for archival purposes if required by mandatory law.</w:t>
      </w:r>
    </w:p>
    <w:p w14:paraId="08CA3522" w14:textId="77777777" w:rsidR="003301D2" w:rsidRDefault="003301D2" w:rsidP="00FC7B35">
      <w:pPr>
        <w:pStyle w:val="Rubrik1"/>
        <w:rPr>
          <w:rFonts w:cs="Times New Roman"/>
          <w:szCs w:val="24"/>
          <w:lang w:val="en-US"/>
        </w:rPr>
      </w:pPr>
    </w:p>
    <w:p w14:paraId="34D81C1D" w14:textId="138C4F48" w:rsidR="00125361" w:rsidRPr="00781141" w:rsidRDefault="00D73FB8" w:rsidP="00FC7B35">
      <w:pPr>
        <w:pStyle w:val="Rubrik1"/>
        <w:rPr>
          <w:rFonts w:cs="Times New Roman"/>
          <w:szCs w:val="24"/>
          <w:lang w:val="en-US"/>
        </w:rPr>
      </w:pPr>
      <w:r w:rsidRPr="00781141">
        <w:rPr>
          <w:rFonts w:cs="Times New Roman"/>
          <w:szCs w:val="24"/>
          <w:lang w:val="en-US"/>
        </w:rPr>
        <w:t>10</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 xml:space="preserve">Force </w:t>
      </w:r>
      <w:commentRangeStart w:id="8"/>
      <w:r w:rsidR="00CA64ED" w:rsidRPr="00781141">
        <w:rPr>
          <w:rFonts w:cs="Times New Roman"/>
          <w:szCs w:val="24"/>
          <w:lang w:val="en-US"/>
        </w:rPr>
        <w:t>majeure</w:t>
      </w:r>
      <w:commentRangeEnd w:id="8"/>
      <w:r w:rsidR="00405080">
        <w:rPr>
          <w:rStyle w:val="Kommentarsreferens"/>
          <w:rFonts w:ascii="Georgia" w:hAnsi="Georgia" w:cs="Times New Roman"/>
          <w:b w:val="0"/>
          <w:bCs w:val="0"/>
          <w:kern w:val="0"/>
          <w:sz w:val="22"/>
          <w:szCs w:val="20"/>
        </w:rPr>
        <w:commentReference w:id="8"/>
      </w:r>
    </w:p>
    <w:p w14:paraId="61BB47E5" w14:textId="7504F8AB" w:rsidR="00CA64ED" w:rsidRPr="00781141" w:rsidRDefault="00D73FB8" w:rsidP="00FC7B35">
      <w:pPr>
        <w:pStyle w:val="BBBodyTextIndent2"/>
        <w:ind w:hanging="720"/>
        <w:rPr>
          <w:rFonts w:ascii="Times New Roman" w:hAnsi="Times New Roman"/>
          <w:sz w:val="24"/>
          <w:szCs w:val="24"/>
          <w:lang w:val="en-US"/>
        </w:rPr>
      </w:pPr>
      <w:r w:rsidRPr="00781141">
        <w:rPr>
          <w:rFonts w:ascii="Times New Roman" w:hAnsi="Times New Roman"/>
          <w:sz w:val="24"/>
          <w:szCs w:val="24"/>
          <w:lang w:val="en-US"/>
        </w:rPr>
        <w:t>10</w:t>
      </w:r>
      <w:r w:rsidR="0018169A" w:rsidRPr="00781141">
        <w:rPr>
          <w:rFonts w:ascii="Times New Roman" w:hAnsi="Times New Roman"/>
          <w:sz w:val="24"/>
          <w:szCs w:val="24"/>
          <w:lang w:val="en-US"/>
        </w:rPr>
        <w:t>.1</w:t>
      </w:r>
      <w:r w:rsidR="0018169A" w:rsidRPr="00781141">
        <w:rPr>
          <w:rFonts w:ascii="Times New Roman" w:hAnsi="Times New Roman"/>
          <w:sz w:val="24"/>
          <w:szCs w:val="24"/>
          <w:lang w:val="en-US"/>
        </w:rPr>
        <w:tab/>
      </w:r>
      <w:r w:rsidR="00CA64ED" w:rsidRPr="00781141">
        <w:rPr>
          <w:rFonts w:ascii="Times New Roman" w:hAnsi="Times New Roman"/>
          <w:sz w:val="24"/>
          <w:szCs w:val="24"/>
          <w:lang w:val="en-US"/>
        </w:rPr>
        <w:t xml:space="preserve">Neither party to this </w:t>
      </w:r>
      <w:r w:rsidR="00F12BFB" w:rsidRPr="00781141">
        <w:rPr>
          <w:rFonts w:ascii="Times New Roman" w:hAnsi="Times New Roman"/>
          <w:sz w:val="24"/>
          <w:szCs w:val="24"/>
          <w:lang w:val="en-US"/>
        </w:rPr>
        <w:t>DTA</w:t>
      </w:r>
      <w:r w:rsidR="00CA64ED" w:rsidRPr="00781141">
        <w:rPr>
          <w:rFonts w:ascii="Times New Roman" w:hAnsi="Times New Roman"/>
          <w:sz w:val="24"/>
          <w:szCs w:val="24"/>
          <w:lang w:val="en-US"/>
        </w:rPr>
        <w:t xml:space="preserve"> shall be liable to the other nor held to be in breach of this </w:t>
      </w:r>
      <w:r w:rsidR="00F12BFB" w:rsidRPr="00781141">
        <w:rPr>
          <w:rFonts w:ascii="Times New Roman" w:hAnsi="Times New Roman"/>
          <w:sz w:val="24"/>
          <w:szCs w:val="24"/>
          <w:lang w:val="en-US"/>
        </w:rPr>
        <w:t>DTA</w:t>
      </w:r>
      <w:r w:rsidR="00CA64ED" w:rsidRPr="00781141">
        <w:rPr>
          <w:rFonts w:ascii="Times New Roman" w:hAnsi="Times New Roman"/>
          <w:sz w:val="24"/>
          <w:szCs w:val="24"/>
          <w:lang w:val="en-US"/>
        </w:rPr>
        <w:t xml:space="preserve"> to the extent that it is prevented, hindered or delayed in performance or observance of its obligations hereunder by reason of industrial action, strikes, lock-outs, inability to obtain supplies, accidents or any other cause or contingency whatsoever beyond its control.</w:t>
      </w:r>
    </w:p>
    <w:p w14:paraId="75BA6F0C" w14:textId="5D71DA5C" w:rsidR="00125361" w:rsidRPr="00781141" w:rsidRDefault="00F303E4" w:rsidP="00FC7B35">
      <w:pPr>
        <w:pStyle w:val="Rubrik1"/>
        <w:rPr>
          <w:rFonts w:cs="Times New Roman"/>
          <w:szCs w:val="24"/>
          <w:lang w:val="en-US"/>
        </w:rPr>
      </w:pPr>
      <w:r w:rsidRPr="00781141">
        <w:rPr>
          <w:rFonts w:cs="Times New Roman"/>
          <w:szCs w:val="24"/>
          <w:lang w:val="en-US"/>
        </w:rPr>
        <w:t>1</w:t>
      </w:r>
      <w:r w:rsidR="00D73FB8" w:rsidRPr="00781141">
        <w:rPr>
          <w:rFonts w:cs="Times New Roman"/>
          <w:szCs w:val="24"/>
          <w:lang w:val="en-US"/>
        </w:rPr>
        <w:t>1</w:t>
      </w:r>
      <w:r w:rsidR="0018169A" w:rsidRPr="00781141">
        <w:rPr>
          <w:rFonts w:cs="Times New Roman"/>
          <w:szCs w:val="24"/>
          <w:lang w:val="en-US"/>
        </w:rPr>
        <w:t>.</w:t>
      </w:r>
      <w:r w:rsidR="0018169A" w:rsidRPr="00781141">
        <w:rPr>
          <w:rFonts w:cs="Times New Roman"/>
          <w:szCs w:val="24"/>
          <w:lang w:val="en-US"/>
        </w:rPr>
        <w:tab/>
      </w:r>
      <w:r w:rsidR="00CA64ED" w:rsidRPr="00781141">
        <w:rPr>
          <w:rFonts w:cs="Times New Roman"/>
          <w:szCs w:val="24"/>
          <w:lang w:val="en-US"/>
        </w:rPr>
        <w:t>Governing law</w:t>
      </w:r>
    </w:p>
    <w:p w14:paraId="1F0D98C7" w14:textId="77777777" w:rsidR="00FC7B35" w:rsidRDefault="00830B8E" w:rsidP="00FC7B35">
      <w:pPr>
        <w:pStyle w:val="BBHeading2"/>
        <w:numPr>
          <w:ilvl w:val="0"/>
          <w:numId w:val="0"/>
        </w:numPr>
        <w:ind w:left="720" w:hanging="720"/>
        <w:rPr>
          <w:rFonts w:ascii="Times New Roman" w:hAnsi="Times New Roman"/>
          <w:b w:val="0"/>
          <w:sz w:val="24"/>
          <w:lang w:val="en-US"/>
        </w:rPr>
      </w:pPr>
      <w:r w:rsidRPr="00781141">
        <w:rPr>
          <w:rFonts w:ascii="Times New Roman" w:hAnsi="Times New Roman"/>
          <w:b w:val="0"/>
          <w:sz w:val="24"/>
          <w:lang w:val="en-US"/>
        </w:rPr>
        <w:t>1</w:t>
      </w:r>
      <w:r w:rsidR="00D73FB8" w:rsidRPr="00781141">
        <w:rPr>
          <w:rFonts w:ascii="Times New Roman" w:hAnsi="Times New Roman"/>
          <w:b w:val="0"/>
          <w:sz w:val="24"/>
          <w:lang w:val="en-US"/>
        </w:rPr>
        <w:t>1</w:t>
      </w:r>
      <w:r w:rsidR="0018169A" w:rsidRPr="00781141">
        <w:rPr>
          <w:rFonts w:ascii="Times New Roman" w:hAnsi="Times New Roman"/>
          <w:b w:val="0"/>
          <w:sz w:val="24"/>
          <w:lang w:val="en-US"/>
        </w:rPr>
        <w:t>.1</w:t>
      </w:r>
      <w:r w:rsidR="0018169A" w:rsidRPr="00781141">
        <w:rPr>
          <w:rFonts w:ascii="Times New Roman" w:hAnsi="Times New Roman"/>
          <w:b w:val="0"/>
          <w:sz w:val="24"/>
          <w:lang w:val="en-US"/>
        </w:rPr>
        <w:tab/>
      </w:r>
      <w:r w:rsidR="00CA64ED" w:rsidRPr="00781141">
        <w:rPr>
          <w:rFonts w:ascii="Times New Roman" w:hAnsi="Times New Roman"/>
          <w:b w:val="0"/>
          <w:sz w:val="24"/>
          <w:lang w:val="en-US"/>
        </w:rPr>
        <w:t xml:space="preserve">This </w:t>
      </w:r>
      <w:r w:rsidR="00F12BFB" w:rsidRPr="00781141">
        <w:rPr>
          <w:rFonts w:ascii="Times New Roman" w:hAnsi="Times New Roman"/>
          <w:b w:val="0"/>
          <w:sz w:val="24"/>
          <w:lang w:val="en-US"/>
        </w:rPr>
        <w:t>DTA</w:t>
      </w:r>
      <w:r w:rsidR="00CA64ED" w:rsidRPr="00781141">
        <w:rPr>
          <w:rFonts w:ascii="Times New Roman" w:hAnsi="Times New Roman"/>
          <w:b w:val="0"/>
          <w:sz w:val="24"/>
          <w:lang w:val="en-US"/>
        </w:rPr>
        <w:t xml:space="preserve"> shall be governed by the laws of Sweden. Any dispute, controversy or claim arising out of or in connection with this contract, or the breach, termination or invalidity thereof, shall be settled amicably through negotiations. If the parties are unable to settle a dispute through negotiations, the dispute shall be referred to the </w:t>
      </w:r>
      <w:r w:rsidR="006540B3" w:rsidRPr="00781141">
        <w:rPr>
          <w:rFonts w:ascii="Times New Roman" w:hAnsi="Times New Roman"/>
          <w:b w:val="0"/>
          <w:sz w:val="24"/>
          <w:lang w:val="en-US"/>
        </w:rPr>
        <w:t xml:space="preserve">District Court in Uppsala (Uppsala </w:t>
      </w:r>
      <w:proofErr w:type="spellStart"/>
      <w:r w:rsidR="006540B3" w:rsidRPr="00781141">
        <w:rPr>
          <w:rFonts w:ascii="Times New Roman" w:hAnsi="Times New Roman"/>
          <w:b w:val="0"/>
          <w:sz w:val="24"/>
          <w:lang w:val="en-US"/>
        </w:rPr>
        <w:t>tingsrätt</w:t>
      </w:r>
      <w:proofErr w:type="spellEnd"/>
      <w:r w:rsidR="006540B3" w:rsidRPr="00781141">
        <w:rPr>
          <w:rFonts w:ascii="Times New Roman" w:hAnsi="Times New Roman"/>
          <w:b w:val="0"/>
          <w:sz w:val="24"/>
          <w:lang w:val="en-US"/>
        </w:rPr>
        <w:t>)</w:t>
      </w:r>
      <w:r w:rsidR="007D5140" w:rsidRPr="00781141">
        <w:rPr>
          <w:rFonts w:ascii="Times New Roman" w:hAnsi="Times New Roman"/>
          <w:b w:val="0"/>
          <w:sz w:val="24"/>
          <w:lang w:val="en-US"/>
        </w:rPr>
        <w:t xml:space="preserve">. </w:t>
      </w:r>
    </w:p>
    <w:p w14:paraId="78169EC7" w14:textId="3F5E486F" w:rsidR="00491015" w:rsidRPr="00781141" w:rsidRDefault="006540B3" w:rsidP="00FC7B35">
      <w:pPr>
        <w:pStyle w:val="BBHeading2"/>
        <w:numPr>
          <w:ilvl w:val="0"/>
          <w:numId w:val="0"/>
        </w:numPr>
        <w:ind w:left="720"/>
        <w:rPr>
          <w:rFonts w:ascii="Times New Roman" w:hAnsi="Times New Roman"/>
          <w:b w:val="0"/>
          <w:sz w:val="24"/>
          <w:lang w:val="en-US"/>
        </w:rPr>
      </w:pPr>
      <w:r w:rsidRPr="00781141">
        <w:rPr>
          <w:rFonts w:ascii="Times New Roman" w:hAnsi="Times New Roman"/>
          <w:b w:val="0"/>
          <w:sz w:val="24"/>
          <w:lang w:val="en-US"/>
        </w:rPr>
        <w:t xml:space="preserve">If both Parties are </w:t>
      </w:r>
      <w:r w:rsidR="003B742C" w:rsidRPr="00781141">
        <w:rPr>
          <w:rFonts w:ascii="Times New Roman" w:hAnsi="Times New Roman"/>
          <w:b w:val="0"/>
          <w:sz w:val="24"/>
          <w:lang w:val="en-US"/>
        </w:rPr>
        <w:t xml:space="preserve">governmental </w:t>
      </w:r>
      <w:r w:rsidRPr="00781141">
        <w:rPr>
          <w:rFonts w:ascii="Times New Roman" w:hAnsi="Times New Roman"/>
          <w:b w:val="0"/>
          <w:sz w:val="24"/>
          <w:lang w:val="en-US"/>
        </w:rPr>
        <w:t xml:space="preserve">agencies of the Swedish state, the dispute shall instead be </w:t>
      </w:r>
      <w:r w:rsidR="00DE1EB6" w:rsidRPr="00781141">
        <w:rPr>
          <w:rFonts w:ascii="Times New Roman" w:hAnsi="Times New Roman"/>
          <w:b w:val="0"/>
          <w:sz w:val="24"/>
          <w:lang w:val="en-US"/>
        </w:rPr>
        <w:t xml:space="preserve">settled </w:t>
      </w:r>
      <w:r w:rsidRPr="00781141">
        <w:rPr>
          <w:rFonts w:ascii="Times New Roman" w:hAnsi="Times New Roman"/>
          <w:b w:val="0"/>
          <w:sz w:val="24"/>
          <w:lang w:val="en-US"/>
        </w:rPr>
        <w:t xml:space="preserve">by a </w:t>
      </w:r>
      <w:r w:rsidR="00DE1EB6" w:rsidRPr="00781141">
        <w:rPr>
          <w:rFonts w:ascii="Times New Roman" w:hAnsi="Times New Roman"/>
          <w:b w:val="0"/>
          <w:sz w:val="24"/>
          <w:lang w:val="en-US"/>
        </w:rPr>
        <w:t xml:space="preserve">superior </w:t>
      </w:r>
      <w:r w:rsidR="00CA64ED" w:rsidRPr="00781141">
        <w:rPr>
          <w:rFonts w:ascii="Times New Roman" w:hAnsi="Times New Roman"/>
          <w:b w:val="0"/>
          <w:sz w:val="24"/>
          <w:lang w:val="en-US"/>
        </w:rPr>
        <w:t>governmental body for final decision.</w:t>
      </w:r>
      <w:r w:rsidR="00686685" w:rsidRPr="00781141">
        <w:rPr>
          <w:rFonts w:ascii="Times New Roman" w:hAnsi="Times New Roman"/>
          <w:b w:val="0"/>
          <w:sz w:val="24"/>
          <w:lang w:val="en-US"/>
        </w:rPr>
        <w:t xml:space="preserve">   </w:t>
      </w:r>
    </w:p>
    <w:p w14:paraId="7692EF39" w14:textId="2A091180" w:rsidR="00491015" w:rsidRPr="00781141" w:rsidRDefault="008B078F" w:rsidP="00491015">
      <w:pPr>
        <w:pStyle w:val="BBHeading2"/>
        <w:numPr>
          <w:ilvl w:val="0"/>
          <w:numId w:val="0"/>
        </w:numPr>
        <w:ind w:left="720" w:hanging="720"/>
        <w:rPr>
          <w:rFonts w:ascii="Times New Roman" w:hAnsi="Times New Roman"/>
          <w:sz w:val="24"/>
        </w:rPr>
      </w:pPr>
      <w:r w:rsidRPr="00781141">
        <w:rPr>
          <w:rFonts w:ascii="Times New Roman" w:hAnsi="Times New Roman"/>
          <w:sz w:val="24"/>
        </w:rPr>
        <w:t xml:space="preserve">12. </w:t>
      </w:r>
      <w:r w:rsidRPr="00781141">
        <w:rPr>
          <w:rFonts w:ascii="Times New Roman" w:hAnsi="Times New Roman"/>
          <w:sz w:val="24"/>
        </w:rPr>
        <w:tab/>
      </w:r>
      <w:r w:rsidR="00491015" w:rsidRPr="00781141">
        <w:rPr>
          <w:rFonts w:ascii="Times New Roman" w:hAnsi="Times New Roman"/>
          <w:sz w:val="24"/>
        </w:rPr>
        <w:t>Appendices:</w:t>
      </w:r>
    </w:p>
    <w:p w14:paraId="7DF05836" w14:textId="17E01ECB" w:rsidR="00491015" w:rsidRDefault="00561F79" w:rsidP="00491015">
      <w:pPr>
        <w:pStyle w:val="Liststycke"/>
        <w:numPr>
          <w:ilvl w:val="0"/>
          <w:numId w:val="31"/>
        </w:numPr>
        <w:spacing w:line="276" w:lineRule="auto"/>
        <w:contextualSpacing/>
        <w:jc w:val="both"/>
        <w:rPr>
          <w:rFonts w:ascii="Times New Roman" w:hAnsi="Times New Roman"/>
          <w:sz w:val="24"/>
          <w:szCs w:val="24"/>
          <w:lang w:val="en-US"/>
        </w:rPr>
      </w:pPr>
      <w:r>
        <w:rPr>
          <w:rFonts w:ascii="Times New Roman" w:hAnsi="Times New Roman"/>
          <w:sz w:val="24"/>
          <w:szCs w:val="24"/>
          <w:lang w:val="en-US"/>
        </w:rPr>
        <w:t xml:space="preserve">Data and </w:t>
      </w:r>
      <w:r w:rsidR="008B078F" w:rsidRPr="00781141">
        <w:rPr>
          <w:rFonts w:ascii="Times New Roman" w:hAnsi="Times New Roman"/>
          <w:sz w:val="24"/>
          <w:szCs w:val="24"/>
          <w:lang w:val="en-US"/>
        </w:rPr>
        <w:t>Purpose</w:t>
      </w:r>
      <w:r w:rsidR="00491015" w:rsidRPr="00781141">
        <w:rPr>
          <w:rFonts w:ascii="Times New Roman" w:hAnsi="Times New Roman"/>
          <w:sz w:val="24"/>
          <w:szCs w:val="24"/>
          <w:lang w:val="en-US"/>
        </w:rPr>
        <w:t xml:space="preserve"> description</w:t>
      </w:r>
    </w:p>
    <w:p w14:paraId="0C0A07C6" w14:textId="5C896430" w:rsidR="00FC7B35" w:rsidRPr="00FC7B35" w:rsidRDefault="00FC7B35" w:rsidP="00491015">
      <w:pPr>
        <w:pStyle w:val="Liststycke"/>
        <w:numPr>
          <w:ilvl w:val="0"/>
          <w:numId w:val="31"/>
        </w:numPr>
        <w:spacing w:line="276" w:lineRule="auto"/>
        <w:contextualSpacing/>
        <w:jc w:val="both"/>
        <w:rPr>
          <w:rFonts w:ascii="Times New Roman" w:hAnsi="Times New Roman"/>
          <w:sz w:val="24"/>
          <w:szCs w:val="24"/>
          <w:highlight w:val="yellow"/>
          <w:lang w:val="en-US"/>
        </w:rPr>
      </w:pPr>
      <w:r w:rsidRPr="00FC7B35">
        <w:rPr>
          <w:rFonts w:ascii="Times New Roman" w:hAnsi="Times New Roman"/>
          <w:sz w:val="24"/>
          <w:szCs w:val="24"/>
          <w:highlight w:val="yellow"/>
          <w:lang w:val="en-US"/>
        </w:rPr>
        <w:t>[Personal Data Agreement]</w:t>
      </w:r>
    </w:p>
    <w:p w14:paraId="7EE01BAE" w14:textId="77777777" w:rsidR="00491015" w:rsidRPr="00781141" w:rsidRDefault="00491015" w:rsidP="00491015">
      <w:pPr>
        <w:pStyle w:val="BBBodyTextIndent2"/>
        <w:rPr>
          <w:rFonts w:ascii="Times New Roman" w:hAnsi="Times New Roman"/>
          <w:sz w:val="24"/>
          <w:szCs w:val="24"/>
          <w:lang w:val="en-US"/>
        </w:rPr>
      </w:pPr>
    </w:p>
    <w:p w14:paraId="00EDCD72" w14:textId="77777777" w:rsidR="005B7F5E" w:rsidRPr="00781141" w:rsidRDefault="005B7F5E" w:rsidP="005B7F5E">
      <w:pPr>
        <w:jc w:val="center"/>
        <w:rPr>
          <w:rFonts w:ascii="Times New Roman" w:hAnsi="Times New Roman"/>
          <w:b/>
          <w:sz w:val="24"/>
          <w:szCs w:val="24"/>
          <w:lang w:val="en-US"/>
        </w:rPr>
      </w:pPr>
    </w:p>
    <w:p w14:paraId="1E8A6BF3" w14:textId="77777777" w:rsidR="005B7F5E" w:rsidRPr="00781141" w:rsidRDefault="005B7F5E" w:rsidP="005B7F5E">
      <w:pPr>
        <w:pStyle w:val="Brdtext"/>
        <w:rPr>
          <w:rFonts w:ascii="Times New Roman" w:hAnsi="Times New Roman"/>
          <w:sz w:val="24"/>
          <w:szCs w:val="24"/>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062"/>
      </w:tblGrid>
      <w:tr w:rsidR="003D35FB" w:rsidRPr="00781141" w14:paraId="5F04D373" w14:textId="77777777" w:rsidTr="00567ED4">
        <w:tc>
          <w:tcPr>
            <w:tcW w:w="4151" w:type="dxa"/>
          </w:tcPr>
          <w:p w14:paraId="3F5C1149" w14:textId="77777777" w:rsidR="003D35FB" w:rsidRPr="00781141" w:rsidRDefault="003D35FB" w:rsidP="005B7F5E">
            <w:pPr>
              <w:pStyle w:val="Brdtext"/>
              <w:rPr>
                <w:rFonts w:ascii="Times New Roman" w:hAnsi="Times New Roman"/>
                <w:sz w:val="24"/>
                <w:szCs w:val="24"/>
                <w:lang w:val="sv-SE"/>
              </w:rPr>
            </w:pPr>
            <w:r w:rsidRPr="00781141">
              <w:rPr>
                <w:rFonts w:ascii="Times New Roman" w:hAnsi="Times New Roman"/>
                <w:sz w:val="24"/>
                <w:szCs w:val="24"/>
                <w:lang w:val="sv-SE"/>
              </w:rPr>
              <w:t>Date:</w:t>
            </w:r>
          </w:p>
        </w:tc>
        <w:tc>
          <w:tcPr>
            <w:tcW w:w="4151" w:type="dxa"/>
          </w:tcPr>
          <w:p w14:paraId="4A0FE659" w14:textId="77777777" w:rsidR="003D35FB" w:rsidRPr="00781141" w:rsidRDefault="003D35FB" w:rsidP="005B7F5E">
            <w:pPr>
              <w:pStyle w:val="Brdtext"/>
              <w:rPr>
                <w:rFonts w:ascii="Times New Roman" w:hAnsi="Times New Roman"/>
                <w:sz w:val="24"/>
                <w:szCs w:val="24"/>
                <w:lang w:val="sv-SE"/>
              </w:rPr>
            </w:pPr>
            <w:r w:rsidRPr="00781141">
              <w:rPr>
                <w:rFonts w:ascii="Times New Roman" w:hAnsi="Times New Roman"/>
                <w:sz w:val="24"/>
                <w:szCs w:val="24"/>
                <w:lang w:val="sv-SE"/>
              </w:rPr>
              <w:t>Date:</w:t>
            </w:r>
          </w:p>
        </w:tc>
      </w:tr>
      <w:tr w:rsidR="003D35FB" w:rsidRPr="00781141" w14:paraId="5CC44C0B" w14:textId="77777777" w:rsidTr="00567ED4">
        <w:tc>
          <w:tcPr>
            <w:tcW w:w="4151" w:type="dxa"/>
          </w:tcPr>
          <w:p w14:paraId="5730CAED" w14:textId="2FA47EF3" w:rsidR="003D35FB" w:rsidRPr="00781141" w:rsidRDefault="0007484E" w:rsidP="005B7F5E">
            <w:pPr>
              <w:pStyle w:val="Brdtext"/>
              <w:rPr>
                <w:rFonts w:ascii="Times New Roman" w:hAnsi="Times New Roman"/>
                <w:sz w:val="24"/>
                <w:szCs w:val="24"/>
                <w:lang w:val="sv-SE"/>
              </w:rPr>
            </w:pPr>
            <w:proofErr w:type="spellStart"/>
            <w:r w:rsidRPr="00781141">
              <w:rPr>
                <w:rFonts w:ascii="Times New Roman" w:hAnsi="Times New Roman"/>
                <w:sz w:val="24"/>
                <w:szCs w:val="24"/>
                <w:highlight w:val="yellow"/>
                <w:lang w:val="sv-SE"/>
              </w:rPr>
              <w:t>Insert</w:t>
            </w:r>
            <w:proofErr w:type="spellEnd"/>
            <w:r w:rsidRPr="00781141">
              <w:rPr>
                <w:rFonts w:ascii="Times New Roman" w:hAnsi="Times New Roman"/>
                <w:sz w:val="24"/>
                <w:szCs w:val="24"/>
                <w:highlight w:val="yellow"/>
                <w:lang w:val="sv-SE"/>
              </w:rPr>
              <w:t xml:space="preserve"> </w:t>
            </w:r>
            <w:proofErr w:type="spellStart"/>
            <w:r w:rsidR="00F71D29" w:rsidRPr="00781141">
              <w:rPr>
                <w:rFonts w:ascii="Times New Roman" w:hAnsi="Times New Roman"/>
                <w:sz w:val="24"/>
                <w:szCs w:val="24"/>
                <w:highlight w:val="yellow"/>
                <w:lang w:val="sv-SE"/>
              </w:rPr>
              <w:t>name</w:t>
            </w:r>
            <w:proofErr w:type="spellEnd"/>
            <w:r w:rsidR="00F71D29" w:rsidRPr="00781141">
              <w:rPr>
                <w:rFonts w:ascii="Times New Roman" w:hAnsi="Times New Roman"/>
                <w:sz w:val="24"/>
                <w:szCs w:val="24"/>
                <w:highlight w:val="yellow"/>
                <w:lang w:val="sv-SE"/>
              </w:rPr>
              <w:t xml:space="preserve"> </w:t>
            </w:r>
            <w:proofErr w:type="spellStart"/>
            <w:r w:rsidR="00F71D29" w:rsidRPr="00781141">
              <w:rPr>
                <w:rFonts w:ascii="Times New Roman" w:hAnsi="Times New Roman"/>
                <w:sz w:val="24"/>
                <w:szCs w:val="24"/>
                <w:highlight w:val="yellow"/>
                <w:lang w:val="sv-SE"/>
              </w:rPr>
              <w:t>of</w:t>
            </w:r>
            <w:proofErr w:type="spellEnd"/>
            <w:r w:rsidR="00F71D29" w:rsidRPr="00781141">
              <w:rPr>
                <w:rFonts w:ascii="Times New Roman" w:hAnsi="Times New Roman"/>
                <w:sz w:val="24"/>
                <w:szCs w:val="24"/>
                <w:highlight w:val="yellow"/>
                <w:lang w:val="sv-SE"/>
              </w:rPr>
              <w:t xml:space="preserve"> </w:t>
            </w:r>
            <w:proofErr w:type="spellStart"/>
            <w:r w:rsidR="00F71D29" w:rsidRPr="00781141">
              <w:rPr>
                <w:rFonts w:ascii="Times New Roman" w:hAnsi="Times New Roman"/>
                <w:sz w:val="24"/>
                <w:szCs w:val="24"/>
                <w:highlight w:val="yellow"/>
                <w:lang w:val="sv-SE"/>
              </w:rPr>
              <w:t>Provider</w:t>
            </w:r>
            <w:proofErr w:type="spellEnd"/>
          </w:p>
        </w:tc>
        <w:tc>
          <w:tcPr>
            <w:tcW w:w="4151" w:type="dxa"/>
          </w:tcPr>
          <w:p w14:paraId="05E5D25F" w14:textId="5E3342A1" w:rsidR="003D35FB" w:rsidRPr="00781141" w:rsidRDefault="00930B21" w:rsidP="005B7F5E">
            <w:pPr>
              <w:pStyle w:val="Brdtext"/>
              <w:rPr>
                <w:rFonts w:ascii="Times New Roman" w:hAnsi="Times New Roman"/>
                <w:sz w:val="24"/>
                <w:szCs w:val="24"/>
                <w:lang w:val="sv-SE"/>
              </w:rPr>
            </w:pPr>
            <w:proofErr w:type="spellStart"/>
            <w:r w:rsidRPr="00781141">
              <w:rPr>
                <w:rFonts w:ascii="Times New Roman" w:hAnsi="Times New Roman"/>
                <w:sz w:val="24"/>
                <w:szCs w:val="24"/>
                <w:highlight w:val="yellow"/>
                <w:lang w:val="sv-SE"/>
              </w:rPr>
              <w:t>Insert</w:t>
            </w:r>
            <w:proofErr w:type="spellEnd"/>
            <w:r w:rsidRPr="00781141">
              <w:rPr>
                <w:rFonts w:ascii="Times New Roman" w:hAnsi="Times New Roman"/>
                <w:sz w:val="24"/>
                <w:szCs w:val="24"/>
                <w:highlight w:val="yellow"/>
                <w:lang w:val="sv-SE"/>
              </w:rPr>
              <w:t xml:space="preserve"> </w:t>
            </w:r>
            <w:proofErr w:type="spellStart"/>
            <w:r w:rsidRPr="00781141">
              <w:rPr>
                <w:rFonts w:ascii="Times New Roman" w:hAnsi="Times New Roman"/>
                <w:sz w:val="24"/>
                <w:szCs w:val="24"/>
                <w:highlight w:val="yellow"/>
                <w:lang w:val="sv-SE"/>
              </w:rPr>
              <w:t>name</w:t>
            </w:r>
            <w:proofErr w:type="spellEnd"/>
            <w:r w:rsidRPr="00781141">
              <w:rPr>
                <w:rFonts w:ascii="Times New Roman" w:hAnsi="Times New Roman"/>
                <w:sz w:val="24"/>
                <w:szCs w:val="24"/>
                <w:highlight w:val="yellow"/>
                <w:lang w:val="sv-SE"/>
              </w:rPr>
              <w:t xml:space="preserve"> </w:t>
            </w:r>
            <w:proofErr w:type="spellStart"/>
            <w:r w:rsidRPr="00781141">
              <w:rPr>
                <w:rFonts w:ascii="Times New Roman" w:hAnsi="Times New Roman"/>
                <w:sz w:val="24"/>
                <w:szCs w:val="24"/>
                <w:highlight w:val="yellow"/>
                <w:lang w:val="sv-SE"/>
              </w:rPr>
              <w:t>of</w:t>
            </w:r>
            <w:proofErr w:type="spellEnd"/>
            <w:r w:rsidRPr="00781141">
              <w:rPr>
                <w:rFonts w:ascii="Times New Roman" w:hAnsi="Times New Roman"/>
                <w:sz w:val="24"/>
                <w:szCs w:val="24"/>
                <w:highlight w:val="yellow"/>
                <w:lang w:val="sv-SE"/>
              </w:rPr>
              <w:t xml:space="preserve"> Recipient</w:t>
            </w:r>
          </w:p>
        </w:tc>
      </w:tr>
      <w:tr w:rsidR="003D35FB" w:rsidRPr="00781141" w14:paraId="35AE868F" w14:textId="77777777" w:rsidTr="00567ED4">
        <w:tc>
          <w:tcPr>
            <w:tcW w:w="4151" w:type="dxa"/>
          </w:tcPr>
          <w:p w14:paraId="71A63169" w14:textId="6B8FE5A1" w:rsidR="003D35FB" w:rsidRPr="00781141" w:rsidRDefault="000669A2" w:rsidP="005B7F5E">
            <w:pPr>
              <w:pStyle w:val="Brdtext"/>
              <w:rPr>
                <w:rFonts w:ascii="Times New Roman" w:hAnsi="Times New Roman"/>
                <w:sz w:val="24"/>
                <w:szCs w:val="24"/>
                <w:lang w:val="sv-SE"/>
              </w:rPr>
            </w:pPr>
            <w:r w:rsidRPr="00781141">
              <w:rPr>
                <w:rFonts w:ascii="Times New Roman" w:hAnsi="Times New Roman"/>
                <w:sz w:val="24"/>
                <w:szCs w:val="24"/>
                <w:lang w:val="en-US"/>
              </w:rPr>
              <w:t>Sign:_______________________</w:t>
            </w:r>
          </w:p>
        </w:tc>
        <w:tc>
          <w:tcPr>
            <w:tcW w:w="4151" w:type="dxa"/>
          </w:tcPr>
          <w:p w14:paraId="0FC28D2C" w14:textId="03BDB881" w:rsidR="003D35FB" w:rsidRPr="00781141" w:rsidRDefault="000669A2" w:rsidP="005B7F5E">
            <w:pPr>
              <w:pStyle w:val="Brdtext"/>
              <w:rPr>
                <w:rFonts w:ascii="Times New Roman" w:hAnsi="Times New Roman"/>
                <w:sz w:val="24"/>
                <w:szCs w:val="24"/>
                <w:lang w:val="sv-SE"/>
              </w:rPr>
            </w:pPr>
            <w:r w:rsidRPr="00781141">
              <w:rPr>
                <w:rFonts w:ascii="Times New Roman" w:hAnsi="Times New Roman"/>
                <w:sz w:val="24"/>
                <w:szCs w:val="24"/>
                <w:lang w:val="en-US"/>
              </w:rPr>
              <w:t>Sign:_______________________</w:t>
            </w:r>
          </w:p>
        </w:tc>
      </w:tr>
      <w:tr w:rsidR="003D35FB" w:rsidRPr="00781141" w14:paraId="4BACC795" w14:textId="77777777" w:rsidTr="00567ED4">
        <w:tc>
          <w:tcPr>
            <w:tcW w:w="4151" w:type="dxa"/>
          </w:tcPr>
          <w:p w14:paraId="036CF0EC" w14:textId="2F78C939" w:rsidR="003D35FB" w:rsidRPr="00781141" w:rsidRDefault="0007484E" w:rsidP="005B7F5E">
            <w:pPr>
              <w:pStyle w:val="Brdtext"/>
              <w:rPr>
                <w:rFonts w:ascii="Times New Roman" w:hAnsi="Times New Roman"/>
                <w:sz w:val="24"/>
                <w:szCs w:val="24"/>
                <w:lang w:val="en-US"/>
              </w:rPr>
            </w:pPr>
            <w:r w:rsidRPr="00781141">
              <w:rPr>
                <w:rFonts w:ascii="Times New Roman" w:hAnsi="Times New Roman"/>
                <w:sz w:val="24"/>
                <w:szCs w:val="24"/>
                <w:lang w:val="en-US"/>
              </w:rPr>
              <w:t>Title:</w:t>
            </w:r>
          </w:p>
        </w:tc>
        <w:tc>
          <w:tcPr>
            <w:tcW w:w="4151" w:type="dxa"/>
          </w:tcPr>
          <w:p w14:paraId="05634077" w14:textId="3483D412" w:rsidR="003D35FB" w:rsidRPr="00781141" w:rsidRDefault="0007484E" w:rsidP="005B7F5E">
            <w:pPr>
              <w:pStyle w:val="Brdtext"/>
              <w:rPr>
                <w:rFonts w:ascii="Times New Roman" w:hAnsi="Times New Roman"/>
                <w:sz w:val="24"/>
                <w:szCs w:val="24"/>
                <w:lang w:val="en-US"/>
              </w:rPr>
            </w:pPr>
            <w:r w:rsidRPr="00781141">
              <w:rPr>
                <w:rFonts w:ascii="Times New Roman" w:hAnsi="Times New Roman"/>
                <w:sz w:val="24"/>
                <w:szCs w:val="24"/>
                <w:lang w:val="en-US"/>
              </w:rPr>
              <w:t xml:space="preserve">Title: </w:t>
            </w:r>
          </w:p>
        </w:tc>
      </w:tr>
      <w:tr w:rsidR="003D35FB" w:rsidRPr="00781141" w14:paraId="0510DC19" w14:textId="77777777" w:rsidTr="00567ED4">
        <w:tc>
          <w:tcPr>
            <w:tcW w:w="4151" w:type="dxa"/>
          </w:tcPr>
          <w:p w14:paraId="3E717B5E" w14:textId="2EC9EEF6" w:rsidR="000669A2" w:rsidRPr="00781141" w:rsidRDefault="000669A2" w:rsidP="005B7F5E">
            <w:pPr>
              <w:pStyle w:val="Brdtext"/>
              <w:rPr>
                <w:rFonts w:ascii="Times New Roman" w:hAnsi="Times New Roman"/>
                <w:sz w:val="24"/>
                <w:szCs w:val="24"/>
                <w:lang w:val="en-US"/>
              </w:rPr>
            </w:pPr>
          </w:p>
        </w:tc>
        <w:tc>
          <w:tcPr>
            <w:tcW w:w="4151" w:type="dxa"/>
          </w:tcPr>
          <w:p w14:paraId="22968FA1" w14:textId="77777777" w:rsidR="003D35FB" w:rsidRPr="00781141" w:rsidRDefault="003D35FB" w:rsidP="005B7F5E">
            <w:pPr>
              <w:pStyle w:val="Brdtext"/>
              <w:rPr>
                <w:rFonts w:ascii="Times New Roman" w:hAnsi="Times New Roman"/>
                <w:sz w:val="24"/>
                <w:szCs w:val="24"/>
                <w:lang w:val="en-US"/>
              </w:rPr>
            </w:pPr>
          </w:p>
        </w:tc>
      </w:tr>
      <w:tr w:rsidR="003D35FB" w:rsidRPr="00781141" w14:paraId="04E08C05" w14:textId="77777777" w:rsidTr="00567ED4">
        <w:tc>
          <w:tcPr>
            <w:tcW w:w="4151" w:type="dxa"/>
          </w:tcPr>
          <w:p w14:paraId="72D85EEE" w14:textId="37081882" w:rsidR="003D35FB" w:rsidRPr="00781141" w:rsidRDefault="003D35FB" w:rsidP="005B7F5E">
            <w:pPr>
              <w:pStyle w:val="Brdtext"/>
              <w:rPr>
                <w:rFonts w:ascii="Times New Roman" w:hAnsi="Times New Roman"/>
                <w:sz w:val="24"/>
                <w:szCs w:val="24"/>
                <w:lang w:val="en-US"/>
              </w:rPr>
            </w:pPr>
            <w:r w:rsidRPr="00781141">
              <w:rPr>
                <w:rFonts w:ascii="Times New Roman" w:hAnsi="Times New Roman"/>
                <w:sz w:val="24"/>
                <w:szCs w:val="24"/>
                <w:lang w:val="en-US"/>
              </w:rPr>
              <w:t xml:space="preserve">Contact person at </w:t>
            </w:r>
            <w:r w:rsidR="0007484E" w:rsidRPr="00781141">
              <w:rPr>
                <w:rFonts w:ascii="Times New Roman" w:hAnsi="Times New Roman"/>
                <w:sz w:val="24"/>
                <w:szCs w:val="24"/>
                <w:lang w:val="en-US"/>
              </w:rPr>
              <w:t>Provider:</w:t>
            </w:r>
          </w:p>
          <w:p w14:paraId="71BEC4F9" w14:textId="77777777" w:rsidR="003D35FB" w:rsidRPr="00781141" w:rsidRDefault="003D35FB" w:rsidP="005B7F5E">
            <w:pPr>
              <w:pStyle w:val="Brdtext"/>
              <w:rPr>
                <w:rFonts w:ascii="Times New Roman" w:hAnsi="Times New Roman"/>
                <w:sz w:val="24"/>
                <w:szCs w:val="24"/>
                <w:lang w:val="en-US"/>
              </w:rPr>
            </w:pPr>
            <w:r w:rsidRPr="00781141">
              <w:rPr>
                <w:rFonts w:ascii="Times New Roman" w:hAnsi="Times New Roman"/>
                <w:sz w:val="24"/>
                <w:szCs w:val="24"/>
                <w:lang w:val="en-US"/>
              </w:rPr>
              <w:t>Sign:_______________________</w:t>
            </w:r>
          </w:p>
        </w:tc>
        <w:tc>
          <w:tcPr>
            <w:tcW w:w="4151" w:type="dxa"/>
          </w:tcPr>
          <w:p w14:paraId="3E976FAE" w14:textId="77777777" w:rsidR="003D35FB" w:rsidRPr="00781141" w:rsidRDefault="003D35FB" w:rsidP="003D35FB">
            <w:pPr>
              <w:rPr>
                <w:rFonts w:ascii="Times New Roman" w:hAnsi="Times New Roman"/>
                <w:sz w:val="24"/>
                <w:szCs w:val="24"/>
                <w:lang w:val="en-US"/>
              </w:rPr>
            </w:pPr>
            <w:r w:rsidRPr="00781141">
              <w:rPr>
                <w:rFonts w:ascii="Times New Roman" w:hAnsi="Times New Roman"/>
                <w:sz w:val="24"/>
                <w:szCs w:val="24"/>
                <w:lang w:val="en-US"/>
              </w:rPr>
              <w:t>Recipient’s Principal Investigator:</w:t>
            </w:r>
          </w:p>
          <w:p w14:paraId="52A43D5A" w14:textId="77777777" w:rsidR="003D35FB" w:rsidRPr="00781141" w:rsidRDefault="003D35FB" w:rsidP="003D35FB">
            <w:pPr>
              <w:rPr>
                <w:rFonts w:ascii="Times New Roman" w:hAnsi="Times New Roman"/>
                <w:sz w:val="24"/>
                <w:szCs w:val="24"/>
                <w:lang w:val="en-US"/>
              </w:rPr>
            </w:pPr>
          </w:p>
          <w:p w14:paraId="01D2890E" w14:textId="77777777" w:rsidR="003D35FB" w:rsidRPr="00781141" w:rsidRDefault="003D35FB" w:rsidP="005B7F5E">
            <w:pPr>
              <w:pStyle w:val="Brdtext"/>
              <w:rPr>
                <w:rFonts w:ascii="Times New Roman" w:hAnsi="Times New Roman"/>
                <w:sz w:val="24"/>
                <w:szCs w:val="24"/>
                <w:lang w:val="en-US"/>
              </w:rPr>
            </w:pPr>
            <w:r w:rsidRPr="00781141">
              <w:rPr>
                <w:rFonts w:ascii="Times New Roman" w:hAnsi="Times New Roman"/>
                <w:sz w:val="24"/>
                <w:szCs w:val="24"/>
                <w:lang w:val="sv-SE"/>
              </w:rPr>
              <w:t>Sign:_______________________</w:t>
            </w:r>
          </w:p>
        </w:tc>
      </w:tr>
    </w:tbl>
    <w:p w14:paraId="6E7D97F0" w14:textId="77777777" w:rsidR="00CA64ED" w:rsidRDefault="00CA64ED" w:rsidP="003D35FB">
      <w:pPr>
        <w:pStyle w:val="Beskrivning"/>
        <w:rPr>
          <w:rFonts w:ascii="Times New Roman" w:hAnsi="Times New Roman"/>
          <w:sz w:val="24"/>
          <w:szCs w:val="24"/>
          <w:lang w:val="en-US"/>
        </w:rPr>
      </w:pPr>
    </w:p>
    <w:p w14:paraId="72B1DE1C" w14:textId="2BCFE623" w:rsidR="00561F79" w:rsidRDefault="00561F79" w:rsidP="00561F79">
      <w:pPr>
        <w:rPr>
          <w:lang w:val="en-US"/>
        </w:rPr>
      </w:pPr>
    </w:p>
    <w:p w14:paraId="61BC8B21" w14:textId="23A2C6B6" w:rsidR="00561F79" w:rsidRDefault="00561F79" w:rsidP="00561F79">
      <w:pPr>
        <w:rPr>
          <w:lang w:val="en-US"/>
        </w:rPr>
      </w:pPr>
    </w:p>
    <w:p w14:paraId="36ADF395" w14:textId="73A8CDC0" w:rsidR="00561F79" w:rsidRDefault="00561F79" w:rsidP="00561F79">
      <w:pPr>
        <w:rPr>
          <w:lang w:val="en-US"/>
        </w:rPr>
      </w:pPr>
    </w:p>
    <w:p w14:paraId="2DEA3ECE" w14:textId="191FBE9B" w:rsidR="00561F79" w:rsidRDefault="00561F79" w:rsidP="00561F79">
      <w:pPr>
        <w:rPr>
          <w:lang w:val="en-US"/>
        </w:rPr>
      </w:pPr>
    </w:p>
    <w:p w14:paraId="71DFF069" w14:textId="409B1536" w:rsidR="00561F79" w:rsidRDefault="00561F79" w:rsidP="00561F79">
      <w:pPr>
        <w:rPr>
          <w:lang w:val="en-US"/>
        </w:rPr>
      </w:pPr>
    </w:p>
    <w:p w14:paraId="18898D4A" w14:textId="593C7D25" w:rsidR="00561F79" w:rsidRDefault="00561F79" w:rsidP="00561F79">
      <w:pPr>
        <w:rPr>
          <w:lang w:val="en-US"/>
        </w:rPr>
      </w:pPr>
    </w:p>
    <w:p w14:paraId="0099CA3D" w14:textId="35D1BEFF" w:rsidR="00561F79" w:rsidRDefault="00561F79" w:rsidP="00561F79">
      <w:pPr>
        <w:rPr>
          <w:lang w:val="en-US"/>
        </w:rPr>
      </w:pPr>
    </w:p>
    <w:p w14:paraId="4A99071D" w14:textId="209FC848" w:rsidR="00561F79" w:rsidRDefault="00561F79" w:rsidP="00561F79">
      <w:pPr>
        <w:rPr>
          <w:lang w:val="en-US"/>
        </w:rPr>
      </w:pPr>
    </w:p>
    <w:p w14:paraId="2CD33A3D" w14:textId="686EA340" w:rsidR="00561F79" w:rsidRDefault="00561F79" w:rsidP="00561F79">
      <w:pPr>
        <w:rPr>
          <w:lang w:val="en-US"/>
        </w:rPr>
      </w:pPr>
    </w:p>
    <w:p w14:paraId="7779BF8A" w14:textId="6237FB78" w:rsidR="00561F79" w:rsidRDefault="00561F79" w:rsidP="00561F79">
      <w:pPr>
        <w:rPr>
          <w:lang w:val="en-US"/>
        </w:rPr>
      </w:pPr>
    </w:p>
    <w:p w14:paraId="18B70F86" w14:textId="339D41EC" w:rsidR="00561F79" w:rsidRDefault="00561F79" w:rsidP="00561F79">
      <w:pPr>
        <w:rPr>
          <w:lang w:val="en-US"/>
        </w:rPr>
      </w:pPr>
    </w:p>
    <w:p w14:paraId="796E7329" w14:textId="312777C6" w:rsidR="00561F79" w:rsidRPr="0054575B" w:rsidRDefault="0054575B" w:rsidP="00561F79">
      <w:pPr>
        <w:rPr>
          <w:rFonts w:ascii="Times New Roman" w:hAnsi="Times New Roman"/>
          <w:b/>
          <w:sz w:val="24"/>
          <w:szCs w:val="24"/>
          <w:lang w:val="en-US"/>
        </w:rPr>
      </w:pPr>
      <w:r w:rsidRPr="0054575B">
        <w:rPr>
          <w:rFonts w:ascii="Times New Roman" w:hAnsi="Times New Roman"/>
          <w:b/>
          <w:sz w:val="24"/>
          <w:szCs w:val="24"/>
          <w:lang w:val="en-US"/>
        </w:rPr>
        <w:t>APPENDIX 1</w:t>
      </w:r>
    </w:p>
    <w:p w14:paraId="267B3205" w14:textId="5A76617E" w:rsidR="00561F79" w:rsidRPr="0054575B" w:rsidRDefault="00561F79" w:rsidP="00561F79">
      <w:pPr>
        <w:rPr>
          <w:rFonts w:ascii="Times New Roman" w:hAnsi="Times New Roman"/>
          <w:sz w:val="24"/>
          <w:szCs w:val="24"/>
          <w:lang w:val="en-US"/>
        </w:rPr>
      </w:pPr>
    </w:p>
    <w:p w14:paraId="0A871769" w14:textId="60CE8F9A" w:rsidR="00561F79" w:rsidRPr="0054575B" w:rsidRDefault="00561F79" w:rsidP="00561F79">
      <w:pPr>
        <w:rPr>
          <w:rFonts w:ascii="Times New Roman" w:hAnsi="Times New Roman"/>
          <w:sz w:val="24"/>
          <w:szCs w:val="24"/>
          <w:lang w:val="en-US"/>
        </w:rPr>
      </w:pPr>
      <w:r w:rsidRPr="0054575B">
        <w:rPr>
          <w:rFonts w:ascii="Times New Roman" w:hAnsi="Times New Roman"/>
          <w:sz w:val="24"/>
          <w:szCs w:val="24"/>
          <w:lang w:val="en-US"/>
        </w:rPr>
        <w:t>Description of Data [</w:t>
      </w:r>
      <w:r w:rsidRPr="0054575B">
        <w:rPr>
          <w:rFonts w:ascii="Times New Roman" w:hAnsi="Times New Roman"/>
          <w:sz w:val="24"/>
          <w:szCs w:val="24"/>
          <w:highlight w:val="yellow"/>
          <w:lang w:val="en-US"/>
        </w:rPr>
        <w:t>…</w:t>
      </w:r>
      <w:r w:rsidRPr="0054575B">
        <w:rPr>
          <w:rFonts w:ascii="Times New Roman" w:hAnsi="Times New Roman"/>
          <w:sz w:val="24"/>
          <w:szCs w:val="24"/>
          <w:lang w:val="en-US"/>
        </w:rPr>
        <w:t>]</w:t>
      </w:r>
    </w:p>
    <w:p w14:paraId="1ECD13D9" w14:textId="7BDB1253" w:rsidR="00561F79" w:rsidRPr="0054575B" w:rsidRDefault="00561F79" w:rsidP="00561F79">
      <w:pPr>
        <w:rPr>
          <w:rFonts w:ascii="Times New Roman" w:hAnsi="Times New Roman"/>
          <w:sz w:val="24"/>
          <w:szCs w:val="24"/>
          <w:lang w:val="en-US"/>
        </w:rPr>
      </w:pPr>
    </w:p>
    <w:p w14:paraId="35685C8F" w14:textId="4DDB2782" w:rsidR="00CA64ED" w:rsidRDefault="00561F79" w:rsidP="00FC7B35">
      <w:pPr>
        <w:pStyle w:val="Beskrivning"/>
        <w:rPr>
          <w:rFonts w:ascii="Times New Roman" w:hAnsi="Times New Roman"/>
          <w:sz w:val="24"/>
          <w:szCs w:val="24"/>
          <w:lang w:val="en-US"/>
        </w:rPr>
      </w:pPr>
      <w:r w:rsidRPr="0054575B">
        <w:rPr>
          <w:rFonts w:ascii="Times New Roman" w:hAnsi="Times New Roman"/>
          <w:sz w:val="24"/>
          <w:szCs w:val="24"/>
          <w:lang w:val="en-US"/>
        </w:rPr>
        <w:t>Description of Purpose [</w:t>
      </w:r>
      <w:r w:rsidRPr="0054575B">
        <w:rPr>
          <w:rFonts w:ascii="Times New Roman" w:hAnsi="Times New Roman"/>
          <w:sz w:val="24"/>
          <w:szCs w:val="24"/>
          <w:highlight w:val="yellow"/>
          <w:lang w:val="en-US"/>
        </w:rPr>
        <w:t>…</w:t>
      </w:r>
      <w:r w:rsidRPr="0054575B">
        <w:rPr>
          <w:rFonts w:ascii="Times New Roman" w:hAnsi="Times New Roman"/>
          <w:sz w:val="24"/>
          <w:szCs w:val="24"/>
          <w:lang w:val="en-US"/>
        </w:rPr>
        <w:t>]</w:t>
      </w:r>
    </w:p>
    <w:p w14:paraId="6B878AEE" w14:textId="49E9AB18" w:rsidR="003301D2" w:rsidRDefault="003301D2" w:rsidP="003301D2">
      <w:pPr>
        <w:rPr>
          <w:lang w:val="en-US"/>
        </w:rPr>
      </w:pPr>
    </w:p>
    <w:p w14:paraId="2455A172" w14:textId="041F5135" w:rsidR="003301D2" w:rsidRDefault="003301D2" w:rsidP="003301D2">
      <w:pPr>
        <w:rPr>
          <w:lang w:val="en-US"/>
        </w:rPr>
      </w:pPr>
    </w:p>
    <w:p w14:paraId="4DA03661" w14:textId="195470CB" w:rsidR="003301D2" w:rsidRPr="003301D2" w:rsidRDefault="003301D2" w:rsidP="003301D2">
      <w:pPr>
        <w:rPr>
          <w:rFonts w:ascii="Times New Roman" w:hAnsi="Times New Roman"/>
          <w:b/>
          <w:sz w:val="24"/>
          <w:szCs w:val="24"/>
          <w:highlight w:val="yellow"/>
          <w:lang w:val="en-US"/>
        </w:rPr>
      </w:pPr>
      <w:r w:rsidRPr="003301D2">
        <w:rPr>
          <w:rFonts w:ascii="Times New Roman" w:hAnsi="Times New Roman"/>
          <w:b/>
          <w:szCs w:val="24"/>
          <w:highlight w:val="yellow"/>
          <w:lang w:val="en-US"/>
        </w:rPr>
        <w:t>[</w:t>
      </w:r>
      <w:r w:rsidRPr="003301D2">
        <w:rPr>
          <w:rFonts w:ascii="Times New Roman" w:hAnsi="Times New Roman"/>
          <w:b/>
          <w:sz w:val="24"/>
          <w:szCs w:val="24"/>
          <w:highlight w:val="yellow"/>
          <w:lang w:val="en-US"/>
        </w:rPr>
        <w:t>APPENDIX 2]</w:t>
      </w:r>
    </w:p>
    <w:p w14:paraId="5777E147" w14:textId="2D0A5036" w:rsidR="003301D2" w:rsidRPr="003301D2" w:rsidRDefault="003301D2" w:rsidP="003301D2">
      <w:pPr>
        <w:rPr>
          <w:rFonts w:ascii="Times New Roman" w:hAnsi="Times New Roman"/>
          <w:b/>
          <w:sz w:val="24"/>
          <w:szCs w:val="24"/>
          <w:highlight w:val="yellow"/>
          <w:lang w:val="en-US"/>
        </w:rPr>
      </w:pPr>
    </w:p>
    <w:p w14:paraId="7FB40546" w14:textId="21290214" w:rsidR="003301D2" w:rsidRDefault="003301D2" w:rsidP="003301D2">
      <w:pPr>
        <w:rPr>
          <w:rFonts w:ascii="Times New Roman" w:hAnsi="Times New Roman"/>
          <w:b/>
          <w:sz w:val="24"/>
          <w:szCs w:val="24"/>
          <w:lang w:val="en-US"/>
        </w:rPr>
      </w:pPr>
      <w:r w:rsidRPr="003301D2">
        <w:rPr>
          <w:rFonts w:ascii="Times New Roman" w:hAnsi="Times New Roman"/>
          <w:b/>
          <w:sz w:val="24"/>
          <w:szCs w:val="24"/>
          <w:highlight w:val="yellow"/>
          <w:lang w:val="en-US"/>
        </w:rPr>
        <w:t>[Add personal data agreement]</w:t>
      </w:r>
    </w:p>
    <w:p w14:paraId="145B72D6" w14:textId="77777777" w:rsidR="003301D2" w:rsidRPr="0054575B" w:rsidRDefault="003301D2" w:rsidP="003301D2">
      <w:pPr>
        <w:rPr>
          <w:rFonts w:ascii="Times New Roman" w:hAnsi="Times New Roman"/>
          <w:b/>
          <w:sz w:val="24"/>
          <w:szCs w:val="24"/>
          <w:lang w:val="en-US"/>
        </w:rPr>
      </w:pPr>
    </w:p>
    <w:p w14:paraId="407B19F9" w14:textId="77777777" w:rsidR="003301D2" w:rsidRPr="003301D2" w:rsidRDefault="003301D2" w:rsidP="003301D2">
      <w:pPr>
        <w:rPr>
          <w:lang w:val="en-US"/>
        </w:rPr>
      </w:pPr>
    </w:p>
    <w:sectPr w:rsidR="003301D2" w:rsidRPr="003301D2" w:rsidSect="00FC7B35">
      <w:headerReference w:type="default" r:id="rId10"/>
      <w:footerReference w:type="even" r:id="rId11"/>
      <w:footerReference w:type="default" r:id="rId12"/>
      <w:footerReference w:type="first" r:id="rId13"/>
      <w:pgSz w:w="11906" w:h="16838"/>
      <w:pgMar w:top="1440" w:right="1797" w:bottom="1134" w:left="1985" w:header="454"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ULegal" w:date="2023-11-16T11:31:00Z" w:initials="HE">
    <w:p w14:paraId="0DD6C926" w14:textId="7DD9C72E" w:rsidR="0016457B" w:rsidRDefault="0016457B">
      <w:pPr>
        <w:pStyle w:val="Kommentarer"/>
      </w:pPr>
      <w:r>
        <w:rPr>
          <w:rStyle w:val="Kommentarsreferens"/>
        </w:rPr>
        <w:annotationRef/>
      </w:r>
      <w:r w:rsidRPr="0016457B">
        <w:t>If needed, please complete with an appendix for the description of the Data. An appendix for the Data can be merged with an appendix för the Purpose.</w:t>
      </w:r>
    </w:p>
  </w:comment>
  <w:comment w:id="2" w:author="UULegal" w:date="2023-08-29T14:25:00Z" w:initials="JA">
    <w:p w14:paraId="3ECA35C5" w14:textId="77777777" w:rsidR="00263C19" w:rsidRDefault="00263C19" w:rsidP="00263C19">
      <w:pPr>
        <w:pStyle w:val="Kommentarer"/>
      </w:pPr>
      <w:r>
        <w:rPr>
          <w:rStyle w:val="Kommentarsreferens"/>
        </w:rPr>
        <w:annotationRef/>
      </w:r>
      <w:r>
        <w:t xml:space="preserve">If needed, please complete with an appendix for the description of the Data. An appendix for the Data can be merged with an appendix för the Purpose. </w:t>
      </w:r>
    </w:p>
  </w:comment>
  <w:comment w:id="3" w:author="UULegal" w:date="2024-01-17T14:56:00Z" w:initials="HE">
    <w:p w14:paraId="3FE473F8" w14:textId="77777777" w:rsidR="00F55DF2" w:rsidRDefault="00F55DF2" w:rsidP="00F55DF2">
      <w:pPr>
        <w:pStyle w:val="Kommentarer"/>
      </w:pPr>
      <w:r>
        <w:rPr>
          <w:rStyle w:val="Kommentarsreferens"/>
        </w:rPr>
        <w:annotationRef/>
      </w:r>
      <w:r>
        <w:t>P</w:t>
      </w:r>
      <w:r w:rsidRPr="00F32D90">
        <w:t xml:space="preserve">ersonal data </w:t>
      </w:r>
      <w:r>
        <w:t>responsibilities</w:t>
      </w:r>
      <w:r w:rsidRPr="00F32D90">
        <w:t xml:space="preserve"> </w:t>
      </w:r>
      <w:r>
        <w:t>must</w:t>
      </w:r>
      <w:r w:rsidRPr="00F32D90">
        <w:t xml:space="preserve"> be assessed</w:t>
      </w:r>
      <w:r>
        <w:t xml:space="preserve"> and the correct agreement type filled out and added as Appendix 2</w:t>
      </w:r>
      <w:r w:rsidRPr="00F32D90">
        <w:t>.</w:t>
      </w:r>
    </w:p>
    <w:p w14:paraId="3A41C4A4" w14:textId="77777777" w:rsidR="00F55DF2" w:rsidRDefault="00F55DF2" w:rsidP="00F55DF2">
      <w:pPr>
        <w:pStyle w:val="Kommentarer"/>
      </w:pPr>
    </w:p>
    <w:p w14:paraId="08218F5D" w14:textId="77777777" w:rsidR="00F55DF2" w:rsidRDefault="00F55DF2" w:rsidP="00F55DF2">
      <w:pPr>
        <w:pStyle w:val="Kommentarer"/>
      </w:pPr>
      <w:r>
        <w:t>Please contact the Legal Affairs Division for advice on personal data related matters.</w:t>
      </w:r>
    </w:p>
    <w:p w14:paraId="0A8596B7" w14:textId="77777777" w:rsidR="00F55DF2" w:rsidRDefault="00F55DF2" w:rsidP="00F55DF2">
      <w:pPr>
        <w:pStyle w:val="Kommentarer"/>
      </w:pPr>
    </w:p>
    <w:p w14:paraId="41F3993C" w14:textId="77777777" w:rsidR="00F55DF2" w:rsidRDefault="00F55DF2" w:rsidP="00F55DF2">
      <w:pPr>
        <w:pStyle w:val="Kommentarer"/>
      </w:pPr>
      <w:r>
        <w:t>The standard situations are that:</w:t>
      </w:r>
    </w:p>
    <w:p w14:paraId="394A79D3" w14:textId="77777777" w:rsidR="00F55DF2" w:rsidRDefault="00F55DF2" w:rsidP="00F55DF2">
      <w:pPr>
        <w:pStyle w:val="Kommentarer"/>
      </w:pPr>
    </w:p>
    <w:p w14:paraId="7930641F" w14:textId="77777777" w:rsidR="00F55DF2" w:rsidRDefault="00F55DF2" w:rsidP="00F55DF2">
      <w:pPr>
        <w:pStyle w:val="Kommentarer"/>
        <w:numPr>
          <w:ilvl w:val="0"/>
          <w:numId w:val="29"/>
        </w:numPr>
      </w:pPr>
      <w:r>
        <w:t xml:space="preserve"> </w:t>
      </w:r>
      <w:proofErr w:type="gramStart"/>
      <w:r>
        <w:t>a</w:t>
      </w:r>
      <w:proofErr w:type="gramEnd"/>
      <w:r>
        <w:t xml:space="preserve"> Party is disclosing personal data to another Party without </w:t>
      </w:r>
      <w:r w:rsidRPr="0001518F">
        <w:t>determine the purposes and means</w:t>
      </w:r>
      <w:r>
        <w:t xml:space="preserve"> of how it is to be processed. That means no agreement is needed.</w:t>
      </w:r>
    </w:p>
    <w:p w14:paraId="507DFC9C" w14:textId="77777777" w:rsidR="00F55DF2" w:rsidRDefault="00F55DF2" w:rsidP="00F55DF2">
      <w:pPr>
        <w:pStyle w:val="Kommentarer"/>
      </w:pPr>
    </w:p>
    <w:p w14:paraId="0C50D68D" w14:textId="77777777" w:rsidR="00F55DF2" w:rsidRDefault="00F55DF2" w:rsidP="00F55DF2">
      <w:pPr>
        <w:pStyle w:val="Kommentarer"/>
        <w:numPr>
          <w:ilvl w:val="0"/>
          <w:numId w:val="29"/>
        </w:numPr>
      </w:pPr>
      <w:r>
        <w:t xml:space="preserve"> several or all Parties </w:t>
      </w:r>
      <w:r w:rsidRPr="0001518F">
        <w:t>determine the purposes and means</w:t>
      </w:r>
      <w:r>
        <w:t xml:space="preserve"> for processing and are jointly responsible for the processing of personal data, which means an agreement on joint controllership needs to be added; or</w:t>
      </w:r>
    </w:p>
    <w:p w14:paraId="14438597" w14:textId="77777777" w:rsidR="00F55DF2" w:rsidRDefault="00F55DF2" w:rsidP="00F55DF2">
      <w:pPr>
        <w:pStyle w:val="Liststycke"/>
      </w:pPr>
    </w:p>
    <w:p w14:paraId="7D68A554" w14:textId="77777777" w:rsidR="00F55DF2" w:rsidRDefault="00F55DF2" w:rsidP="00F55DF2">
      <w:pPr>
        <w:pStyle w:val="Kommentarer"/>
        <w:numPr>
          <w:ilvl w:val="0"/>
          <w:numId w:val="29"/>
        </w:numPr>
      </w:pPr>
      <w:r>
        <w:t xml:space="preserve"> </w:t>
      </w:r>
      <w:proofErr w:type="gramStart"/>
      <w:r>
        <w:t>one</w:t>
      </w:r>
      <w:proofErr w:type="gramEnd"/>
      <w:r>
        <w:t xml:space="preserve"> or more Parties are handling personal data under the instruction of one or more Parties and a data processing agreement is needed between the controller and the processor.</w:t>
      </w:r>
    </w:p>
    <w:p w14:paraId="329B7F8D" w14:textId="77777777" w:rsidR="00F55DF2" w:rsidRDefault="00F55DF2" w:rsidP="00F55DF2">
      <w:pPr>
        <w:pStyle w:val="Kommentarer"/>
      </w:pPr>
    </w:p>
    <w:p w14:paraId="12791DC4" w14:textId="77777777" w:rsidR="00F55DF2" w:rsidRDefault="00F55DF2" w:rsidP="00F55DF2">
      <w:pPr>
        <w:pStyle w:val="Kommentarer"/>
      </w:pPr>
      <w:r>
        <w:t xml:space="preserve">The most common scenario is that the Parties are separate controllers (a) and no agreement is needed but this needs to be assessed in each case. </w:t>
      </w:r>
    </w:p>
    <w:p w14:paraId="4B779E00" w14:textId="77777777" w:rsidR="00F55DF2" w:rsidRDefault="00F55DF2" w:rsidP="00F55DF2">
      <w:pPr>
        <w:pStyle w:val="Kommentarer"/>
      </w:pPr>
    </w:p>
    <w:p w14:paraId="46F54FE0" w14:textId="77777777" w:rsidR="00F55DF2" w:rsidRDefault="00F55DF2" w:rsidP="00F55DF2">
      <w:pPr>
        <w:pStyle w:val="Kommentarer"/>
      </w:pPr>
      <w:r>
        <w:t>If personal data will be transferred to or from outside the EU/EES additional safeguards are needed and provided by the Legal Affairs Division.</w:t>
      </w:r>
    </w:p>
    <w:p w14:paraId="3F857921" w14:textId="7E84B0DD" w:rsidR="00F55DF2" w:rsidRDefault="00F55DF2">
      <w:pPr>
        <w:pStyle w:val="Kommentarer"/>
      </w:pPr>
    </w:p>
  </w:comment>
  <w:comment w:id="6" w:author="UULegal" w:date="2023-11-16T11:24:00Z" w:initials="HE">
    <w:p w14:paraId="14349084" w14:textId="5073F4B6" w:rsidR="0054575B" w:rsidRDefault="0054575B">
      <w:pPr>
        <w:pStyle w:val="Kommentarer"/>
      </w:pPr>
      <w:r>
        <w:rPr>
          <w:rStyle w:val="Kommentarsreferens"/>
        </w:rPr>
        <w:annotationRef/>
      </w:r>
      <w:r>
        <w:t>If D</w:t>
      </w:r>
      <w:r w:rsidRPr="0054575B">
        <w:t xml:space="preserve">ata </w:t>
      </w:r>
      <w:r>
        <w:t>is</w:t>
      </w:r>
      <w:r w:rsidR="00FC7B35">
        <w:t xml:space="preserve"> not intended to be</w:t>
      </w:r>
      <w:r w:rsidRPr="0054575B">
        <w:t xml:space="preserve"> confidential</w:t>
      </w:r>
      <w:r>
        <w:t>, this text can be removed.</w:t>
      </w:r>
    </w:p>
  </w:comment>
  <w:comment w:id="7" w:author="UU legal" w:date="2023-10-27T12:49:00Z" w:initials="KT">
    <w:p w14:paraId="176A047B" w14:textId="77777777" w:rsidR="00405080" w:rsidRPr="00B536BF" w:rsidRDefault="00405080" w:rsidP="00405080">
      <w:pPr>
        <w:spacing w:line="276" w:lineRule="auto"/>
        <w:jc w:val="both"/>
        <w:rPr>
          <w:rFonts w:cs="Times"/>
          <w:szCs w:val="22"/>
        </w:rPr>
      </w:pPr>
      <w:r>
        <w:rPr>
          <w:rStyle w:val="Kommentarsreferens"/>
        </w:rPr>
        <w:annotationRef/>
      </w:r>
      <w:r>
        <w:rPr>
          <w:rFonts w:cs="Times"/>
          <w:szCs w:val="22"/>
        </w:rPr>
        <w:t>In a</w:t>
      </w:r>
      <w:r w:rsidRPr="00B536BF">
        <w:rPr>
          <w:rFonts w:cs="Times"/>
          <w:szCs w:val="22"/>
        </w:rPr>
        <w:t xml:space="preserve">ccordance with academic </w:t>
      </w:r>
      <w:r>
        <w:rPr>
          <w:rFonts w:cs="Times"/>
          <w:szCs w:val="22"/>
        </w:rPr>
        <w:t xml:space="preserve">practice, each </w:t>
      </w:r>
      <w:r w:rsidRPr="00B536BF">
        <w:rPr>
          <w:rFonts w:cs="Times"/>
          <w:szCs w:val="22"/>
        </w:rPr>
        <w:t xml:space="preserve">Party has the right </w:t>
      </w:r>
      <w:r>
        <w:rPr>
          <w:rFonts w:cs="Times"/>
          <w:szCs w:val="22"/>
        </w:rPr>
        <w:t xml:space="preserve">to </w:t>
      </w:r>
      <w:r w:rsidRPr="00B536BF">
        <w:rPr>
          <w:rFonts w:cs="Times"/>
          <w:szCs w:val="22"/>
        </w:rPr>
        <w:t xml:space="preserve">publish the Results of the Project. </w:t>
      </w:r>
      <w:r>
        <w:rPr>
          <w:rFonts w:cs="Times"/>
          <w:szCs w:val="22"/>
        </w:rPr>
        <w:t>In the case of</w:t>
      </w:r>
      <w:r w:rsidRPr="00B536BF">
        <w:rPr>
          <w:rFonts w:cs="Times"/>
          <w:szCs w:val="22"/>
        </w:rPr>
        <w:t xml:space="preserve"> joint </w:t>
      </w:r>
      <w:r>
        <w:rPr>
          <w:rFonts w:cs="Times"/>
          <w:szCs w:val="22"/>
        </w:rPr>
        <w:t>R</w:t>
      </w:r>
      <w:r w:rsidRPr="00B536BF">
        <w:rPr>
          <w:rFonts w:cs="Times"/>
          <w:szCs w:val="22"/>
        </w:rPr>
        <w:t xml:space="preserve">esults, publication </w:t>
      </w:r>
      <w:r>
        <w:rPr>
          <w:rFonts w:cs="Times"/>
          <w:szCs w:val="22"/>
        </w:rPr>
        <w:t>shall</w:t>
      </w:r>
      <w:r w:rsidRPr="00B536BF">
        <w:rPr>
          <w:rFonts w:cs="Times"/>
          <w:szCs w:val="22"/>
        </w:rPr>
        <w:t xml:space="preserve"> </w:t>
      </w:r>
      <w:r>
        <w:rPr>
          <w:rFonts w:cs="Times"/>
          <w:szCs w:val="22"/>
        </w:rPr>
        <w:t xml:space="preserve">be carried out </w:t>
      </w:r>
      <w:r w:rsidRPr="00B536BF">
        <w:rPr>
          <w:rFonts w:cs="Times"/>
          <w:szCs w:val="22"/>
        </w:rPr>
        <w:t xml:space="preserve">in agreement with the other </w:t>
      </w:r>
      <w:r>
        <w:rPr>
          <w:rFonts w:cs="Times"/>
          <w:szCs w:val="22"/>
        </w:rPr>
        <w:t>creators</w:t>
      </w:r>
      <w:r w:rsidRPr="00B536BF">
        <w:rPr>
          <w:rFonts w:cs="Times"/>
          <w:szCs w:val="22"/>
        </w:rPr>
        <w:t>.</w:t>
      </w:r>
    </w:p>
    <w:p w14:paraId="593A8E11" w14:textId="77777777" w:rsidR="00405080" w:rsidRPr="00B536BF" w:rsidRDefault="00405080" w:rsidP="00405080">
      <w:pPr>
        <w:spacing w:line="276" w:lineRule="auto"/>
        <w:jc w:val="both"/>
        <w:rPr>
          <w:rFonts w:cs="Times"/>
          <w:szCs w:val="22"/>
        </w:rPr>
      </w:pPr>
    </w:p>
    <w:p w14:paraId="36690289" w14:textId="77777777" w:rsidR="00405080" w:rsidRPr="00B536BF" w:rsidRDefault="00405080" w:rsidP="00405080">
      <w:pPr>
        <w:spacing w:line="276" w:lineRule="auto"/>
        <w:jc w:val="both"/>
        <w:rPr>
          <w:rFonts w:cs="Times"/>
          <w:szCs w:val="22"/>
        </w:rPr>
      </w:pPr>
      <w:r w:rsidRPr="00B536BF">
        <w:rPr>
          <w:rFonts w:cs="Times"/>
          <w:szCs w:val="22"/>
        </w:rPr>
        <w:t xml:space="preserve">Before Results </w:t>
      </w:r>
      <w:r>
        <w:rPr>
          <w:rFonts w:cs="Times"/>
          <w:szCs w:val="22"/>
        </w:rPr>
        <w:t>from</w:t>
      </w:r>
      <w:r w:rsidRPr="00B536BF">
        <w:rPr>
          <w:rFonts w:cs="Times"/>
          <w:szCs w:val="22"/>
        </w:rPr>
        <w:t xml:space="preserve"> the Project are submitted for publication or otherwise made public, </w:t>
      </w:r>
      <w:r>
        <w:rPr>
          <w:rFonts w:cs="Times"/>
          <w:szCs w:val="22"/>
        </w:rPr>
        <w:t>each</w:t>
      </w:r>
      <w:r w:rsidRPr="00B536BF">
        <w:rPr>
          <w:rFonts w:cs="Times"/>
          <w:szCs w:val="22"/>
        </w:rPr>
        <w:t xml:space="preserve"> Party must be given the opportunity to review the draft publication/material for a maximum of </w:t>
      </w:r>
      <w:r>
        <w:rPr>
          <w:rFonts w:cs="Times"/>
          <w:szCs w:val="22"/>
        </w:rPr>
        <w:t>thirty (</w:t>
      </w:r>
      <w:r w:rsidRPr="00B536BF">
        <w:rPr>
          <w:rFonts w:cs="Times"/>
          <w:szCs w:val="22"/>
        </w:rPr>
        <w:t>30</w:t>
      </w:r>
      <w:r>
        <w:rPr>
          <w:rFonts w:cs="Times"/>
          <w:szCs w:val="22"/>
        </w:rPr>
        <w:t>)</w:t>
      </w:r>
      <w:r w:rsidRPr="00B536BF">
        <w:rPr>
          <w:rFonts w:cs="Times"/>
          <w:szCs w:val="22"/>
        </w:rPr>
        <w:t xml:space="preserve"> calendar days. The </w:t>
      </w:r>
      <w:r>
        <w:rPr>
          <w:rFonts w:cs="Times"/>
          <w:szCs w:val="22"/>
        </w:rPr>
        <w:t>reviewing</w:t>
      </w:r>
      <w:r w:rsidRPr="00B536BF">
        <w:rPr>
          <w:rFonts w:cs="Times"/>
          <w:szCs w:val="22"/>
        </w:rPr>
        <w:t xml:space="preserve"> Party has the right to </w:t>
      </w:r>
      <w:r>
        <w:rPr>
          <w:rFonts w:cs="Times"/>
          <w:szCs w:val="22"/>
        </w:rPr>
        <w:t>request</w:t>
      </w:r>
      <w:r w:rsidRPr="00B536BF">
        <w:rPr>
          <w:rFonts w:cs="Times"/>
          <w:szCs w:val="22"/>
        </w:rPr>
        <w:t xml:space="preserve"> in writing that the publication be postponed to enable application </w:t>
      </w:r>
      <w:r>
        <w:rPr>
          <w:rFonts w:cs="Times"/>
          <w:szCs w:val="22"/>
        </w:rPr>
        <w:t>for</w:t>
      </w:r>
      <w:r w:rsidRPr="00B536BF">
        <w:rPr>
          <w:rFonts w:cs="Times"/>
          <w:szCs w:val="22"/>
        </w:rPr>
        <w:t xml:space="preserve"> patents or other equivalent intellectual property protection</w:t>
      </w:r>
      <w:r>
        <w:rPr>
          <w:rFonts w:cs="Times"/>
          <w:szCs w:val="22"/>
        </w:rPr>
        <w:t>s</w:t>
      </w:r>
      <w:r w:rsidRPr="00B536BF">
        <w:rPr>
          <w:rFonts w:cs="Times"/>
          <w:szCs w:val="22"/>
        </w:rPr>
        <w:t>. If such postponement is requested within the review period</w:t>
      </w:r>
      <w:r>
        <w:rPr>
          <w:rFonts w:cs="Times"/>
          <w:szCs w:val="22"/>
        </w:rPr>
        <w:t xml:space="preserve"> set out above</w:t>
      </w:r>
      <w:r w:rsidRPr="00B536BF">
        <w:rPr>
          <w:rFonts w:cs="Times"/>
          <w:szCs w:val="22"/>
        </w:rPr>
        <w:t xml:space="preserve">, the information may not be published or otherwise made public </w:t>
      </w:r>
      <w:r>
        <w:rPr>
          <w:rFonts w:cs="Times"/>
          <w:szCs w:val="22"/>
        </w:rPr>
        <w:t>for</w:t>
      </w:r>
      <w:r w:rsidRPr="00B536BF">
        <w:rPr>
          <w:rFonts w:cs="Times"/>
          <w:szCs w:val="22"/>
        </w:rPr>
        <w:t xml:space="preserve"> a maximum of </w:t>
      </w:r>
      <w:r>
        <w:rPr>
          <w:rFonts w:cs="Times"/>
          <w:szCs w:val="22"/>
        </w:rPr>
        <w:t>ninety (</w:t>
      </w:r>
      <w:r w:rsidRPr="00B536BF">
        <w:rPr>
          <w:rFonts w:cs="Times"/>
          <w:szCs w:val="22"/>
        </w:rPr>
        <w:t>90</w:t>
      </w:r>
      <w:r>
        <w:rPr>
          <w:rFonts w:cs="Times"/>
          <w:szCs w:val="22"/>
        </w:rPr>
        <w:t>)</w:t>
      </w:r>
      <w:r w:rsidRPr="00B536BF">
        <w:rPr>
          <w:rFonts w:cs="Times"/>
          <w:szCs w:val="22"/>
        </w:rPr>
        <w:t xml:space="preserve"> calendar days from the </w:t>
      </w:r>
      <w:r>
        <w:rPr>
          <w:rFonts w:cs="Times"/>
          <w:szCs w:val="22"/>
        </w:rPr>
        <w:t>date of the postponement request</w:t>
      </w:r>
      <w:r w:rsidRPr="00B536BF">
        <w:rPr>
          <w:rFonts w:cs="Times"/>
          <w:szCs w:val="22"/>
        </w:rPr>
        <w:t>.</w:t>
      </w:r>
    </w:p>
    <w:p w14:paraId="75930BDF" w14:textId="77777777" w:rsidR="00405080" w:rsidRPr="00B536BF" w:rsidRDefault="00405080" w:rsidP="00405080">
      <w:pPr>
        <w:spacing w:line="276" w:lineRule="auto"/>
        <w:jc w:val="both"/>
        <w:rPr>
          <w:rFonts w:cs="Times"/>
          <w:szCs w:val="22"/>
        </w:rPr>
      </w:pPr>
    </w:p>
    <w:p w14:paraId="253B5C81" w14:textId="77777777" w:rsidR="00405080" w:rsidRPr="00B536BF" w:rsidRDefault="00405080" w:rsidP="00405080">
      <w:pPr>
        <w:spacing w:line="276" w:lineRule="auto"/>
        <w:jc w:val="both"/>
        <w:rPr>
          <w:rFonts w:cs="Times"/>
          <w:szCs w:val="22"/>
        </w:rPr>
      </w:pPr>
      <w:r w:rsidRPr="00B536BF">
        <w:rPr>
          <w:rFonts w:cs="Times"/>
          <w:szCs w:val="22"/>
        </w:rPr>
        <w:t>Confidential Information may not be published</w:t>
      </w:r>
      <w:r>
        <w:rPr>
          <w:rFonts w:cs="Times"/>
          <w:szCs w:val="22"/>
        </w:rPr>
        <w:t xml:space="preserve"> or </w:t>
      </w:r>
      <w:r w:rsidRPr="00B536BF">
        <w:rPr>
          <w:rFonts w:cs="Times"/>
          <w:szCs w:val="22"/>
        </w:rPr>
        <w:t>made public without the Disclosing Party's written consent.</w:t>
      </w:r>
    </w:p>
    <w:p w14:paraId="71588951" w14:textId="77777777" w:rsidR="00405080" w:rsidRPr="00B536BF" w:rsidRDefault="00405080" w:rsidP="00405080">
      <w:pPr>
        <w:spacing w:line="276" w:lineRule="auto"/>
        <w:jc w:val="both"/>
        <w:rPr>
          <w:rFonts w:cs="Times"/>
          <w:szCs w:val="22"/>
        </w:rPr>
      </w:pPr>
    </w:p>
    <w:p w14:paraId="6C98DB10" w14:textId="77777777" w:rsidR="00405080" w:rsidRPr="00B536BF" w:rsidRDefault="00405080" w:rsidP="00405080">
      <w:pPr>
        <w:spacing w:line="276" w:lineRule="auto"/>
        <w:jc w:val="both"/>
        <w:rPr>
          <w:rFonts w:cs="Times"/>
          <w:szCs w:val="22"/>
        </w:rPr>
      </w:pPr>
      <w:r>
        <w:rPr>
          <w:rFonts w:cs="Times"/>
          <w:szCs w:val="22"/>
        </w:rPr>
        <w:t>In all instances of</w:t>
      </w:r>
      <w:r w:rsidRPr="00B536BF">
        <w:rPr>
          <w:rFonts w:cs="Times"/>
          <w:szCs w:val="22"/>
        </w:rPr>
        <w:t xml:space="preserve"> publication, it must be </w:t>
      </w:r>
      <w:r>
        <w:rPr>
          <w:rFonts w:cs="Times"/>
          <w:szCs w:val="22"/>
        </w:rPr>
        <w:t>clarified</w:t>
      </w:r>
      <w:r w:rsidRPr="00B536BF">
        <w:rPr>
          <w:rFonts w:cs="Times"/>
          <w:szCs w:val="22"/>
        </w:rPr>
        <w:t xml:space="preserve"> in an appropriate manner who the </w:t>
      </w:r>
      <w:r>
        <w:rPr>
          <w:rFonts w:cs="Times"/>
          <w:szCs w:val="22"/>
        </w:rPr>
        <w:t>creator(s)</w:t>
      </w:r>
      <w:r w:rsidRPr="00B536BF">
        <w:rPr>
          <w:rFonts w:cs="Times"/>
          <w:szCs w:val="22"/>
        </w:rPr>
        <w:t xml:space="preserve"> </w:t>
      </w:r>
      <w:r>
        <w:rPr>
          <w:rFonts w:cs="Times"/>
          <w:szCs w:val="22"/>
        </w:rPr>
        <w:t xml:space="preserve">is/are </w:t>
      </w:r>
      <w:r w:rsidRPr="00B536BF">
        <w:rPr>
          <w:rFonts w:cs="Times"/>
          <w:szCs w:val="22"/>
        </w:rPr>
        <w:t xml:space="preserve">and that the publication </w:t>
      </w:r>
      <w:r>
        <w:rPr>
          <w:rFonts w:cs="Times"/>
          <w:szCs w:val="22"/>
        </w:rPr>
        <w:t xml:space="preserve">is attributable </w:t>
      </w:r>
      <w:r w:rsidRPr="00B536BF">
        <w:rPr>
          <w:rFonts w:cs="Times"/>
          <w:szCs w:val="22"/>
        </w:rPr>
        <w:t>to the Project.</w:t>
      </w:r>
    </w:p>
    <w:p w14:paraId="1FD2787F" w14:textId="686575ED" w:rsidR="00405080" w:rsidRDefault="00405080">
      <w:pPr>
        <w:pStyle w:val="Kommentarer"/>
      </w:pPr>
    </w:p>
  </w:comment>
  <w:comment w:id="8" w:author="UU legal" w:date="2023-10-27T12:50:00Z" w:initials="KT">
    <w:p w14:paraId="22D10DCA" w14:textId="77777777" w:rsidR="00405080" w:rsidRPr="00B536BF" w:rsidRDefault="00405080" w:rsidP="00405080">
      <w:pPr>
        <w:spacing w:line="276" w:lineRule="auto"/>
        <w:jc w:val="both"/>
        <w:rPr>
          <w:rFonts w:cs="Times"/>
          <w:szCs w:val="22"/>
        </w:rPr>
      </w:pPr>
      <w:r>
        <w:rPr>
          <w:rStyle w:val="Kommentarsreferens"/>
        </w:rPr>
        <w:annotationRef/>
      </w:r>
      <w:bookmarkStart w:id="9" w:name="_Hlk132883560"/>
      <w:r w:rsidRPr="00B536BF">
        <w:rPr>
          <w:rFonts w:cs="Times"/>
          <w:szCs w:val="22"/>
        </w:rPr>
        <w:t xml:space="preserve">If </w:t>
      </w:r>
      <w:r>
        <w:rPr>
          <w:rFonts w:cs="Times"/>
          <w:szCs w:val="22"/>
        </w:rPr>
        <w:t>a</w:t>
      </w:r>
      <w:r w:rsidRPr="00B536BF">
        <w:rPr>
          <w:rFonts w:cs="Times"/>
          <w:szCs w:val="22"/>
        </w:rPr>
        <w:t xml:space="preserve"> Party's fulfilment of its obligations under this Agreement is significantly hindered or prevented due to obstacles beyond </w:t>
      </w:r>
      <w:r>
        <w:rPr>
          <w:rFonts w:cs="Times"/>
          <w:szCs w:val="22"/>
        </w:rPr>
        <w:t>that</w:t>
      </w:r>
      <w:r w:rsidRPr="00B536BF">
        <w:rPr>
          <w:rFonts w:cs="Times"/>
          <w:szCs w:val="22"/>
        </w:rPr>
        <w:t xml:space="preserve"> Party's control</w:t>
      </w:r>
      <w:r>
        <w:rPr>
          <w:rFonts w:cs="Times"/>
          <w:szCs w:val="22"/>
        </w:rPr>
        <w:t>,</w:t>
      </w:r>
      <w:r w:rsidRPr="00B536BF">
        <w:rPr>
          <w:rFonts w:cs="Times"/>
          <w:szCs w:val="22"/>
        </w:rPr>
        <w:t xml:space="preserve"> or</w:t>
      </w:r>
      <w:r>
        <w:rPr>
          <w:rFonts w:cs="Times"/>
          <w:szCs w:val="22"/>
        </w:rPr>
        <w:t xml:space="preserve"> obstacles</w:t>
      </w:r>
      <w:r w:rsidRPr="00B536BF">
        <w:rPr>
          <w:rFonts w:cs="Times"/>
          <w:szCs w:val="22"/>
        </w:rPr>
        <w:t xml:space="preserve"> which the Party could not reasonably be expected to have anticipated at the time of Agreement and whose consequences the Party could not reasonably have avoided or overcome (force majeure), </w:t>
      </w:r>
      <w:r>
        <w:rPr>
          <w:rFonts w:cs="Times"/>
          <w:szCs w:val="22"/>
        </w:rPr>
        <w:t>that Party shall not be held</w:t>
      </w:r>
      <w:r w:rsidRPr="00B536BF">
        <w:rPr>
          <w:rFonts w:cs="Times"/>
          <w:szCs w:val="22"/>
        </w:rPr>
        <w:t xml:space="preserve"> liable for</w:t>
      </w:r>
      <w:r>
        <w:rPr>
          <w:rFonts w:cs="Times"/>
          <w:szCs w:val="22"/>
        </w:rPr>
        <w:t xml:space="preserve"> any</w:t>
      </w:r>
      <w:r w:rsidRPr="00B536BF">
        <w:rPr>
          <w:rFonts w:cs="Times"/>
          <w:szCs w:val="22"/>
        </w:rPr>
        <w:t xml:space="preserve"> delay and </w:t>
      </w:r>
      <w:r>
        <w:rPr>
          <w:rFonts w:cs="Times"/>
          <w:szCs w:val="22"/>
        </w:rPr>
        <w:t>shall be except from paying any</w:t>
      </w:r>
      <w:r w:rsidRPr="00B536BF">
        <w:rPr>
          <w:rFonts w:cs="Times"/>
          <w:szCs w:val="22"/>
        </w:rPr>
        <w:t xml:space="preserve"> damages and other penalties</w:t>
      </w:r>
      <w:r>
        <w:rPr>
          <w:rFonts w:cs="Times"/>
          <w:szCs w:val="22"/>
        </w:rPr>
        <w:t xml:space="preserve"> that are caused by such force majeure circumstances</w:t>
      </w:r>
      <w:r w:rsidRPr="00B536BF">
        <w:rPr>
          <w:rFonts w:cs="Times"/>
          <w:szCs w:val="22"/>
        </w:rPr>
        <w:t xml:space="preserve">. </w:t>
      </w:r>
      <w:r>
        <w:rPr>
          <w:rFonts w:cs="Times"/>
          <w:szCs w:val="22"/>
        </w:rPr>
        <w:t>A</w:t>
      </w:r>
      <w:r w:rsidRPr="00B536BF">
        <w:rPr>
          <w:rFonts w:cs="Times"/>
          <w:szCs w:val="22"/>
        </w:rPr>
        <w:t xml:space="preserve"> Party that fails to fulfil an</w:t>
      </w:r>
      <w:r>
        <w:rPr>
          <w:rFonts w:cs="Times"/>
          <w:szCs w:val="22"/>
        </w:rPr>
        <w:t>y</w:t>
      </w:r>
      <w:r w:rsidRPr="00B536BF">
        <w:rPr>
          <w:rFonts w:cs="Times"/>
          <w:szCs w:val="22"/>
        </w:rPr>
        <w:t xml:space="preserve"> obligation</w:t>
      </w:r>
      <w:r>
        <w:rPr>
          <w:rFonts w:cs="Times"/>
          <w:szCs w:val="22"/>
        </w:rPr>
        <w:t>s under the Agreement</w:t>
      </w:r>
      <w:r w:rsidRPr="00B536BF">
        <w:rPr>
          <w:rFonts w:cs="Times"/>
          <w:szCs w:val="22"/>
        </w:rPr>
        <w:t xml:space="preserve"> </w:t>
      </w:r>
      <w:r>
        <w:rPr>
          <w:rFonts w:cs="Times"/>
          <w:szCs w:val="22"/>
        </w:rPr>
        <w:t>due to force majeure shall</w:t>
      </w:r>
      <w:r w:rsidRPr="00B536BF">
        <w:rPr>
          <w:rFonts w:cs="Times"/>
          <w:szCs w:val="22"/>
        </w:rPr>
        <w:t xml:space="preserve"> notify the other Parties</w:t>
      </w:r>
      <w:r>
        <w:rPr>
          <w:rFonts w:cs="Times"/>
          <w:szCs w:val="22"/>
        </w:rPr>
        <w:t xml:space="preserve"> of this failure and the reasons therefore without undue delay.</w:t>
      </w:r>
      <w:r w:rsidRPr="00B536BF">
        <w:rPr>
          <w:rFonts w:cs="Times"/>
          <w:szCs w:val="22"/>
        </w:rPr>
        <w:t xml:space="preserve"> If </w:t>
      </w:r>
      <w:r>
        <w:rPr>
          <w:rFonts w:cs="Times"/>
          <w:szCs w:val="22"/>
        </w:rPr>
        <w:t>an</w:t>
      </w:r>
      <w:r w:rsidRPr="00B536BF">
        <w:rPr>
          <w:rFonts w:cs="Times"/>
          <w:szCs w:val="22"/>
        </w:rPr>
        <w:t xml:space="preserve"> obstacle persists for more than two (2) months, the other Parties have the right to terminate the Agreement with immediate effect</w:t>
      </w:r>
      <w:bookmarkEnd w:id="9"/>
      <w:r w:rsidRPr="00B536BF">
        <w:rPr>
          <w:rFonts w:cs="Times"/>
          <w:szCs w:val="22"/>
        </w:rPr>
        <w:t>.</w:t>
      </w:r>
    </w:p>
    <w:p w14:paraId="10661EA3" w14:textId="38B214B4" w:rsidR="00405080" w:rsidRDefault="00405080">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D6C926" w15:done="0"/>
  <w15:commentEx w15:paraId="3ECA35C5" w15:done="0"/>
  <w15:commentEx w15:paraId="3F857921" w15:done="0"/>
  <w15:commentEx w15:paraId="14349084" w15:done="0"/>
  <w15:commentEx w15:paraId="1FD2787F" w15:done="0"/>
  <w15:commentEx w15:paraId="10661E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6C926" w16cid:durableId="2900B474"/>
  <w16cid:commentId w16cid:paraId="3ECA35C5" w16cid:durableId="2900B49B"/>
  <w16cid:commentId w16cid:paraId="14349084" w16cid:durableId="2900B475"/>
  <w16cid:commentId w16cid:paraId="1FD2787F" w16cid:durableId="28E63043"/>
  <w16cid:commentId w16cid:paraId="10661EA3" w16cid:durableId="28E630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2B10" w14:textId="77777777" w:rsidR="00FC7B35" w:rsidRDefault="00FC7B35">
      <w:r>
        <w:separator/>
      </w:r>
    </w:p>
  </w:endnote>
  <w:endnote w:type="continuationSeparator" w:id="0">
    <w:p w14:paraId="7A25F08F" w14:textId="77777777" w:rsidR="00FC7B35" w:rsidRDefault="00FC7B35">
      <w:r>
        <w:continuationSeparator/>
      </w:r>
    </w:p>
  </w:endnote>
  <w:endnote w:type="continuationNotice" w:id="1">
    <w:p w14:paraId="0A0510D2" w14:textId="77777777" w:rsidR="00FC7B35" w:rsidRDefault="00FC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7201" w14:textId="77777777" w:rsidR="004D3811" w:rsidRDefault="004D3811">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08978"/>
      <w:docPartObj>
        <w:docPartGallery w:val="Page Numbers (Bottom of Page)"/>
        <w:docPartUnique/>
      </w:docPartObj>
    </w:sdtPr>
    <w:sdtEndPr>
      <w:rPr>
        <w:rFonts w:ascii="Times New Roman" w:hAnsi="Times New Roman"/>
        <w:sz w:val="24"/>
        <w:szCs w:val="24"/>
      </w:rPr>
    </w:sdtEndPr>
    <w:sdtContent>
      <w:p w14:paraId="30530B8A" w14:textId="287D6169" w:rsidR="0034225E" w:rsidRPr="0034225E" w:rsidRDefault="0034225E" w:rsidP="00FC7B35">
        <w:pPr>
          <w:pStyle w:val="Sidfot"/>
          <w:jc w:val="right"/>
          <w:rPr>
            <w:rFonts w:ascii="Times New Roman" w:hAnsi="Times New Roman"/>
            <w:sz w:val="24"/>
            <w:szCs w:val="24"/>
          </w:rPr>
        </w:pPr>
        <w:r w:rsidRPr="0034225E">
          <w:rPr>
            <w:rFonts w:ascii="Times New Roman" w:hAnsi="Times New Roman"/>
            <w:sz w:val="24"/>
            <w:szCs w:val="24"/>
          </w:rPr>
          <w:fldChar w:fldCharType="begin"/>
        </w:r>
        <w:r w:rsidRPr="0034225E">
          <w:rPr>
            <w:rFonts w:ascii="Times New Roman" w:hAnsi="Times New Roman"/>
            <w:sz w:val="24"/>
            <w:szCs w:val="24"/>
          </w:rPr>
          <w:instrText>PAGE   \* MERGEFORMAT</w:instrText>
        </w:r>
        <w:r w:rsidRPr="0034225E">
          <w:rPr>
            <w:rFonts w:ascii="Times New Roman" w:hAnsi="Times New Roman"/>
            <w:sz w:val="24"/>
            <w:szCs w:val="24"/>
          </w:rPr>
          <w:fldChar w:fldCharType="separate"/>
        </w:r>
        <w:r w:rsidR="00F55DF2" w:rsidRPr="00F55DF2">
          <w:rPr>
            <w:rFonts w:ascii="Times New Roman" w:hAnsi="Times New Roman"/>
            <w:noProof/>
            <w:sz w:val="24"/>
            <w:szCs w:val="24"/>
            <w:lang w:val="sv-SE"/>
          </w:rPr>
          <w:t>1</w:t>
        </w:r>
        <w:r w:rsidRPr="0034225E">
          <w:rPr>
            <w:rFonts w:ascii="Times New Roman" w:hAnsi="Times New Roman"/>
            <w:sz w:val="24"/>
            <w:szCs w:val="24"/>
          </w:rPr>
          <w:fldChar w:fldCharType="end"/>
        </w:r>
        <w:r w:rsidRPr="0034225E">
          <w:rPr>
            <w:rFonts w:ascii="Times New Roman" w:hAnsi="Times New Roman"/>
            <w:sz w:val="24"/>
            <w:szCs w:val="24"/>
          </w:rPr>
          <w:t>(5)</w:t>
        </w:r>
      </w:p>
    </w:sdtContent>
  </w:sdt>
  <w:p w14:paraId="32BF7B4B" w14:textId="77777777" w:rsidR="004D3811" w:rsidRPr="004759A4" w:rsidRDefault="004D3811"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C209" w14:textId="77777777" w:rsidR="004D3811" w:rsidRDefault="004D3811">
    <w:pPr>
      <w:pStyle w:val="Sidfot"/>
      <w:jc w:val="right"/>
    </w:pPr>
    <w:r>
      <w:rPr>
        <w:sz w:val="16"/>
      </w:rPr>
      <w:fldChar w:fldCharType="begin"/>
    </w:r>
    <w:r>
      <w:rPr>
        <w:sz w:val="16"/>
      </w:rPr>
      <w:instrText xml:space="preserve"> DOCPROPERTY bbDocRef \* MERGEFORMAT </w:instrText>
    </w:r>
    <w:r>
      <w:rPr>
        <w:sz w:val="16"/>
      </w:rPr>
      <w:fldChar w:fldCharType="separate"/>
    </w:r>
    <w:r>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B171C" w14:textId="77777777" w:rsidR="00FC7B35" w:rsidRDefault="00FC7B35">
      <w:r>
        <w:separator/>
      </w:r>
    </w:p>
  </w:footnote>
  <w:footnote w:type="continuationSeparator" w:id="0">
    <w:p w14:paraId="1BC1A6A4" w14:textId="77777777" w:rsidR="00FC7B35" w:rsidRDefault="00FC7B35">
      <w:r>
        <w:continuationSeparator/>
      </w:r>
    </w:p>
  </w:footnote>
  <w:footnote w:type="continuationNotice" w:id="1">
    <w:p w14:paraId="1EDC5351" w14:textId="77777777" w:rsidR="00FC7B35" w:rsidRDefault="00FC7B35"/>
  </w:footnote>
  <w:footnote w:id="2">
    <w:p w14:paraId="676995B8" w14:textId="77777777" w:rsidR="00263C19" w:rsidRPr="006F2EA6" w:rsidRDefault="00263C19" w:rsidP="00263C19">
      <w:pPr>
        <w:pStyle w:val="Fotnotstext"/>
        <w:rPr>
          <w:lang w:val="en-US"/>
        </w:rPr>
      </w:pPr>
      <w:r>
        <w:rPr>
          <w:rStyle w:val="Fotnotsreferens"/>
        </w:rPr>
        <w:footnoteRef/>
      </w:r>
      <w:r>
        <w:t xml:space="preserve"> </w:t>
      </w:r>
      <w:r>
        <w:rPr>
          <w:rFonts w:ascii="Times New Roman" w:hAnsi="Times New Roman"/>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(EUT 119, 4.5.2016, p. 1)</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EC8E" w14:textId="0D88A768" w:rsidR="007F5B37" w:rsidRDefault="007F5B37">
    <w:pPr>
      <w:pStyle w:val="Sidhuvud"/>
    </w:pPr>
    <w:r>
      <w:rPr>
        <w:noProof/>
        <w:lang w:val="sv-SE" w:eastAsia="sv-SE"/>
      </w:rPr>
      <w:drawing>
        <wp:anchor distT="0" distB="0" distL="114300" distR="114300" simplePos="0" relativeHeight="251659264" behindDoc="1" locked="0" layoutInCell="1" allowOverlap="1" wp14:anchorId="6BFF87FA" wp14:editId="2FD976FC">
          <wp:simplePos x="0" y="0"/>
          <wp:positionH relativeFrom="page">
            <wp:posOffset>793750</wp:posOffset>
          </wp:positionH>
          <wp:positionV relativeFrom="paragraph">
            <wp:posOffset>-191135</wp:posOffset>
          </wp:positionV>
          <wp:extent cx="1043940" cy="1043940"/>
          <wp:effectExtent l="0" t="0" r="3810" b="3810"/>
          <wp:wrapNone/>
          <wp:docPr id="3"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0B86EE7"/>
    <w:multiLevelType w:val="hybridMultilevel"/>
    <w:tmpl w:val="B780577A"/>
    <w:lvl w:ilvl="0" w:tplc="EF843114">
      <w:start w:val="12"/>
      <w:numFmt w:val="decimal"/>
      <w:lvlText w:val="%1."/>
      <w:lvlJc w:val="left"/>
      <w:pPr>
        <w:ind w:left="36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3"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90B37E4"/>
    <w:multiLevelType w:val="hybridMultilevel"/>
    <w:tmpl w:val="5DF280C2"/>
    <w:lvl w:ilvl="0" w:tplc="2020CB6A">
      <w:start w:val="1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2AB094E"/>
    <w:multiLevelType w:val="hybridMultilevel"/>
    <w:tmpl w:val="8B12BB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DB1910"/>
    <w:multiLevelType w:val="hybridMultilevel"/>
    <w:tmpl w:val="8016464A"/>
    <w:lvl w:ilvl="0" w:tplc="8D44D00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B9251D0"/>
    <w:multiLevelType w:val="hybridMultilevel"/>
    <w:tmpl w:val="26BEA886"/>
    <w:lvl w:ilvl="0" w:tplc="45E6FC98">
      <w:start w:val="4"/>
      <w:numFmt w:val="lowerLetter"/>
      <w:lvlText w:val="%1)"/>
      <w:lvlJc w:val="left"/>
      <w:pPr>
        <w:tabs>
          <w:tab w:val="num" w:pos="720"/>
        </w:tabs>
        <w:ind w:left="720" w:hanging="360"/>
      </w:pPr>
      <w:rPr>
        <w:rFonts w:hint="default"/>
      </w:rPr>
    </w:lvl>
    <w:lvl w:ilvl="1" w:tplc="CF78C6CE">
      <w:start w:val="5"/>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CE2A3B"/>
    <w:multiLevelType w:val="hybridMultilevel"/>
    <w:tmpl w:val="1A74354A"/>
    <w:lvl w:ilvl="0" w:tplc="93D289EE">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3D3F49"/>
    <w:multiLevelType w:val="hybridMultilevel"/>
    <w:tmpl w:val="103894B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33"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5B6214"/>
    <w:multiLevelType w:val="hybridMultilevel"/>
    <w:tmpl w:val="8C08A7C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5" w15:restartNumberingAfterBreak="0">
    <w:nsid w:val="78245240"/>
    <w:multiLevelType w:val="hybridMultilevel"/>
    <w:tmpl w:val="AC523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B485BD0"/>
    <w:multiLevelType w:val="multilevel"/>
    <w:tmpl w:val="293EA3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4"/>
  </w:num>
  <w:num w:numId="18">
    <w:abstractNumId w:val="32"/>
  </w:num>
  <w:num w:numId="19">
    <w:abstractNumId w:val="19"/>
  </w:num>
  <w:num w:numId="20">
    <w:abstractNumId w:val="15"/>
  </w:num>
  <w:num w:numId="21">
    <w:abstractNumId w:val="23"/>
  </w:num>
  <w:num w:numId="22">
    <w:abstractNumId w:val="37"/>
  </w:num>
  <w:num w:numId="23">
    <w:abstractNumId w:val="28"/>
  </w:num>
  <w:num w:numId="24">
    <w:abstractNumId w:val="36"/>
  </w:num>
  <w:num w:numId="25">
    <w:abstractNumId w:val="37"/>
  </w:num>
  <w:num w:numId="26">
    <w:abstractNumId w:val="31"/>
  </w:num>
  <w:num w:numId="27">
    <w:abstractNumId w:val="29"/>
  </w:num>
  <w:num w:numId="28">
    <w:abstractNumId w:val="37"/>
  </w:num>
  <w:num w:numId="29">
    <w:abstractNumId w:val="20"/>
  </w:num>
  <w:num w:numId="30">
    <w:abstractNumId w:val="11"/>
  </w:num>
  <w:num w:numId="31">
    <w:abstractNumId w:val="34"/>
  </w:num>
  <w:num w:numId="32">
    <w:abstractNumId w:val="12"/>
  </w:num>
  <w:num w:numId="33">
    <w:abstractNumId w:val="35"/>
  </w:num>
  <w:num w:numId="3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Legal">
    <w15:presenceInfo w15:providerId="None" w15:userId="UULegal"/>
  </w15:person>
  <w15:person w15:author="UU legal">
    <w15:presenceInfo w15:providerId="None" w15:userId="UU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14"/>
    <w:rsid w:val="000046C0"/>
    <w:rsid w:val="00005B34"/>
    <w:rsid w:val="00012E46"/>
    <w:rsid w:val="0001429F"/>
    <w:rsid w:val="0001518F"/>
    <w:rsid w:val="00023430"/>
    <w:rsid w:val="0002757A"/>
    <w:rsid w:val="00034E5D"/>
    <w:rsid w:val="000459FA"/>
    <w:rsid w:val="000556F8"/>
    <w:rsid w:val="00056C6F"/>
    <w:rsid w:val="000604E2"/>
    <w:rsid w:val="000669A2"/>
    <w:rsid w:val="00067285"/>
    <w:rsid w:val="00067556"/>
    <w:rsid w:val="000701E4"/>
    <w:rsid w:val="000729CC"/>
    <w:rsid w:val="0007484E"/>
    <w:rsid w:val="00077FD3"/>
    <w:rsid w:val="00087158"/>
    <w:rsid w:val="00091A02"/>
    <w:rsid w:val="000B3C47"/>
    <w:rsid w:val="000B3E3B"/>
    <w:rsid w:val="000E5B07"/>
    <w:rsid w:val="001168DA"/>
    <w:rsid w:val="00120185"/>
    <w:rsid w:val="00125361"/>
    <w:rsid w:val="00132057"/>
    <w:rsid w:val="001452F0"/>
    <w:rsid w:val="001570FF"/>
    <w:rsid w:val="0016300E"/>
    <w:rsid w:val="0016457B"/>
    <w:rsid w:val="00170EB1"/>
    <w:rsid w:val="0018169A"/>
    <w:rsid w:val="00185F3B"/>
    <w:rsid w:val="00187B43"/>
    <w:rsid w:val="00193365"/>
    <w:rsid w:val="001A2829"/>
    <w:rsid w:val="001A6CB9"/>
    <w:rsid w:val="001A7AA2"/>
    <w:rsid w:val="001B0784"/>
    <w:rsid w:val="001B0D40"/>
    <w:rsid w:val="001B5B34"/>
    <w:rsid w:val="001B7A78"/>
    <w:rsid w:val="001C3CF8"/>
    <w:rsid w:val="001E6F8E"/>
    <w:rsid w:val="001E7DDA"/>
    <w:rsid w:val="001F4313"/>
    <w:rsid w:val="001F7329"/>
    <w:rsid w:val="002109E5"/>
    <w:rsid w:val="00215E13"/>
    <w:rsid w:val="00230223"/>
    <w:rsid w:val="002366DB"/>
    <w:rsid w:val="002368DA"/>
    <w:rsid w:val="00237A9F"/>
    <w:rsid w:val="00242047"/>
    <w:rsid w:val="00247020"/>
    <w:rsid w:val="00257F41"/>
    <w:rsid w:val="00262F96"/>
    <w:rsid w:val="00263C19"/>
    <w:rsid w:val="00266898"/>
    <w:rsid w:val="00280158"/>
    <w:rsid w:val="002906BD"/>
    <w:rsid w:val="00294AFC"/>
    <w:rsid w:val="002A643D"/>
    <w:rsid w:val="002B1CFD"/>
    <w:rsid w:val="002C34CC"/>
    <w:rsid w:val="002C48B8"/>
    <w:rsid w:val="002E14F2"/>
    <w:rsid w:val="002E5DEE"/>
    <w:rsid w:val="002E7F15"/>
    <w:rsid w:val="002F3BBA"/>
    <w:rsid w:val="002F4C33"/>
    <w:rsid w:val="002F7B90"/>
    <w:rsid w:val="0030251E"/>
    <w:rsid w:val="0030444C"/>
    <w:rsid w:val="00313E45"/>
    <w:rsid w:val="003301D2"/>
    <w:rsid w:val="00335B1E"/>
    <w:rsid w:val="0034225E"/>
    <w:rsid w:val="00366C91"/>
    <w:rsid w:val="003732EB"/>
    <w:rsid w:val="00375A2F"/>
    <w:rsid w:val="003819A2"/>
    <w:rsid w:val="003932AB"/>
    <w:rsid w:val="003B098E"/>
    <w:rsid w:val="003B2516"/>
    <w:rsid w:val="003B742C"/>
    <w:rsid w:val="003C00BF"/>
    <w:rsid w:val="003C12F9"/>
    <w:rsid w:val="003D0EC0"/>
    <w:rsid w:val="003D35FB"/>
    <w:rsid w:val="003E3768"/>
    <w:rsid w:val="003F295F"/>
    <w:rsid w:val="00402E25"/>
    <w:rsid w:val="00405080"/>
    <w:rsid w:val="00411309"/>
    <w:rsid w:val="00435F2C"/>
    <w:rsid w:val="004510E1"/>
    <w:rsid w:val="00470449"/>
    <w:rsid w:val="004736EB"/>
    <w:rsid w:val="004752C1"/>
    <w:rsid w:val="004759A4"/>
    <w:rsid w:val="00491015"/>
    <w:rsid w:val="004978A7"/>
    <w:rsid w:val="004A3A85"/>
    <w:rsid w:val="004D3811"/>
    <w:rsid w:val="004D6862"/>
    <w:rsid w:val="004E13C2"/>
    <w:rsid w:val="004E7707"/>
    <w:rsid w:val="004F1417"/>
    <w:rsid w:val="004F74E9"/>
    <w:rsid w:val="005069D7"/>
    <w:rsid w:val="00512EF8"/>
    <w:rsid w:val="00515558"/>
    <w:rsid w:val="0051733F"/>
    <w:rsid w:val="00532288"/>
    <w:rsid w:val="00537F5C"/>
    <w:rsid w:val="00541D3B"/>
    <w:rsid w:val="0054575B"/>
    <w:rsid w:val="00550386"/>
    <w:rsid w:val="00552FB5"/>
    <w:rsid w:val="00561F79"/>
    <w:rsid w:val="00567ED4"/>
    <w:rsid w:val="00572890"/>
    <w:rsid w:val="005B4EE2"/>
    <w:rsid w:val="005B72E2"/>
    <w:rsid w:val="005B7F5E"/>
    <w:rsid w:val="005C0040"/>
    <w:rsid w:val="005C79B0"/>
    <w:rsid w:val="005E1810"/>
    <w:rsid w:val="005E2B03"/>
    <w:rsid w:val="005E79CB"/>
    <w:rsid w:val="006006EB"/>
    <w:rsid w:val="00601E21"/>
    <w:rsid w:val="006258A7"/>
    <w:rsid w:val="0062797A"/>
    <w:rsid w:val="006422A7"/>
    <w:rsid w:val="006453E3"/>
    <w:rsid w:val="006464C5"/>
    <w:rsid w:val="00647AFD"/>
    <w:rsid w:val="006540B3"/>
    <w:rsid w:val="00665619"/>
    <w:rsid w:val="00670234"/>
    <w:rsid w:val="0067682C"/>
    <w:rsid w:val="00686685"/>
    <w:rsid w:val="00687434"/>
    <w:rsid w:val="0069378B"/>
    <w:rsid w:val="006A70C6"/>
    <w:rsid w:val="006B157F"/>
    <w:rsid w:val="006B2AEE"/>
    <w:rsid w:val="006B345D"/>
    <w:rsid w:val="006C4846"/>
    <w:rsid w:val="006C48C8"/>
    <w:rsid w:val="006C6C5B"/>
    <w:rsid w:val="006D74D2"/>
    <w:rsid w:val="006E230A"/>
    <w:rsid w:val="006E5378"/>
    <w:rsid w:val="006E5E31"/>
    <w:rsid w:val="006F2EA6"/>
    <w:rsid w:val="006F3824"/>
    <w:rsid w:val="006F4059"/>
    <w:rsid w:val="006F60D8"/>
    <w:rsid w:val="00706D3F"/>
    <w:rsid w:val="00715A0A"/>
    <w:rsid w:val="00742E5D"/>
    <w:rsid w:val="00781141"/>
    <w:rsid w:val="00784D4D"/>
    <w:rsid w:val="00786210"/>
    <w:rsid w:val="00787EDA"/>
    <w:rsid w:val="007B55AF"/>
    <w:rsid w:val="007C08C6"/>
    <w:rsid w:val="007D5140"/>
    <w:rsid w:val="007E15EB"/>
    <w:rsid w:val="007F5B37"/>
    <w:rsid w:val="008068E0"/>
    <w:rsid w:val="00812A09"/>
    <w:rsid w:val="00813C2C"/>
    <w:rsid w:val="00817EBE"/>
    <w:rsid w:val="00830B8E"/>
    <w:rsid w:val="00830DF7"/>
    <w:rsid w:val="00887E69"/>
    <w:rsid w:val="008946F7"/>
    <w:rsid w:val="0089687B"/>
    <w:rsid w:val="008A4F3D"/>
    <w:rsid w:val="008A6867"/>
    <w:rsid w:val="008B06D3"/>
    <w:rsid w:val="008B078F"/>
    <w:rsid w:val="008B276B"/>
    <w:rsid w:val="008B7326"/>
    <w:rsid w:val="008C6BBA"/>
    <w:rsid w:val="008D010B"/>
    <w:rsid w:val="008D0C58"/>
    <w:rsid w:val="008D1BA6"/>
    <w:rsid w:val="00900120"/>
    <w:rsid w:val="0090054D"/>
    <w:rsid w:val="00902C33"/>
    <w:rsid w:val="00904ACD"/>
    <w:rsid w:val="009145D3"/>
    <w:rsid w:val="00930B21"/>
    <w:rsid w:val="0093725E"/>
    <w:rsid w:val="00944721"/>
    <w:rsid w:val="00947056"/>
    <w:rsid w:val="0097147F"/>
    <w:rsid w:val="00974986"/>
    <w:rsid w:val="00977A1B"/>
    <w:rsid w:val="009821EB"/>
    <w:rsid w:val="009935E5"/>
    <w:rsid w:val="009A0829"/>
    <w:rsid w:val="009A3234"/>
    <w:rsid w:val="009C1F55"/>
    <w:rsid w:val="009D3349"/>
    <w:rsid w:val="009F0C80"/>
    <w:rsid w:val="009F3765"/>
    <w:rsid w:val="00A042C6"/>
    <w:rsid w:val="00A05AFE"/>
    <w:rsid w:val="00A07619"/>
    <w:rsid w:val="00A1481D"/>
    <w:rsid w:val="00A1506B"/>
    <w:rsid w:val="00A155FD"/>
    <w:rsid w:val="00A1588E"/>
    <w:rsid w:val="00A240C4"/>
    <w:rsid w:val="00A3206E"/>
    <w:rsid w:val="00A53820"/>
    <w:rsid w:val="00A53A95"/>
    <w:rsid w:val="00A61B41"/>
    <w:rsid w:val="00A82AD8"/>
    <w:rsid w:val="00A855F6"/>
    <w:rsid w:val="00AC5B4E"/>
    <w:rsid w:val="00AD004E"/>
    <w:rsid w:val="00AD0664"/>
    <w:rsid w:val="00AE4F71"/>
    <w:rsid w:val="00AE765E"/>
    <w:rsid w:val="00AF1D6A"/>
    <w:rsid w:val="00AF2920"/>
    <w:rsid w:val="00B0016F"/>
    <w:rsid w:val="00B130A4"/>
    <w:rsid w:val="00B23482"/>
    <w:rsid w:val="00B502C5"/>
    <w:rsid w:val="00B565C5"/>
    <w:rsid w:val="00B61C7C"/>
    <w:rsid w:val="00B71414"/>
    <w:rsid w:val="00B71D62"/>
    <w:rsid w:val="00B72D57"/>
    <w:rsid w:val="00B730DC"/>
    <w:rsid w:val="00B75075"/>
    <w:rsid w:val="00B77C4F"/>
    <w:rsid w:val="00BA70F4"/>
    <w:rsid w:val="00BB465D"/>
    <w:rsid w:val="00BB63A2"/>
    <w:rsid w:val="00BC64AA"/>
    <w:rsid w:val="00BD25D3"/>
    <w:rsid w:val="00BD40E3"/>
    <w:rsid w:val="00BE46D1"/>
    <w:rsid w:val="00C05405"/>
    <w:rsid w:val="00C064E5"/>
    <w:rsid w:val="00C222CC"/>
    <w:rsid w:val="00C234BB"/>
    <w:rsid w:val="00C46BD2"/>
    <w:rsid w:val="00C51E7D"/>
    <w:rsid w:val="00C54694"/>
    <w:rsid w:val="00C56B38"/>
    <w:rsid w:val="00C64F65"/>
    <w:rsid w:val="00C8035B"/>
    <w:rsid w:val="00C86E0F"/>
    <w:rsid w:val="00C90D67"/>
    <w:rsid w:val="00CA64ED"/>
    <w:rsid w:val="00CF595F"/>
    <w:rsid w:val="00D04CC5"/>
    <w:rsid w:val="00D110CB"/>
    <w:rsid w:val="00D17821"/>
    <w:rsid w:val="00D22376"/>
    <w:rsid w:val="00D403F1"/>
    <w:rsid w:val="00D55B1A"/>
    <w:rsid w:val="00D63EEB"/>
    <w:rsid w:val="00D6763C"/>
    <w:rsid w:val="00D67A0B"/>
    <w:rsid w:val="00D73FB8"/>
    <w:rsid w:val="00D94545"/>
    <w:rsid w:val="00DA7838"/>
    <w:rsid w:val="00DB4595"/>
    <w:rsid w:val="00DC282B"/>
    <w:rsid w:val="00DD39F6"/>
    <w:rsid w:val="00DE1EB6"/>
    <w:rsid w:val="00E07E45"/>
    <w:rsid w:val="00E265BB"/>
    <w:rsid w:val="00E371C2"/>
    <w:rsid w:val="00E56B4A"/>
    <w:rsid w:val="00E82E68"/>
    <w:rsid w:val="00E84F21"/>
    <w:rsid w:val="00E92236"/>
    <w:rsid w:val="00E94C35"/>
    <w:rsid w:val="00E9554E"/>
    <w:rsid w:val="00EA6258"/>
    <w:rsid w:val="00EB0119"/>
    <w:rsid w:val="00EB0967"/>
    <w:rsid w:val="00EC1E3E"/>
    <w:rsid w:val="00F02F34"/>
    <w:rsid w:val="00F12BFB"/>
    <w:rsid w:val="00F13132"/>
    <w:rsid w:val="00F1644A"/>
    <w:rsid w:val="00F1690D"/>
    <w:rsid w:val="00F279C8"/>
    <w:rsid w:val="00F303E4"/>
    <w:rsid w:val="00F3149E"/>
    <w:rsid w:val="00F504E6"/>
    <w:rsid w:val="00F55AA8"/>
    <w:rsid w:val="00F55DF2"/>
    <w:rsid w:val="00F56FB6"/>
    <w:rsid w:val="00F639D9"/>
    <w:rsid w:val="00F71D29"/>
    <w:rsid w:val="00F73808"/>
    <w:rsid w:val="00F75B88"/>
    <w:rsid w:val="00FC7B35"/>
    <w:rsid w:val="00FD01F9"/>
    <w:rsid w:val="00FD245A"/>
    <w:rsid w:val="00FD4EDB"/>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EE285"/>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rsid w:val="00B565C5"/>
    <w:pPr>
      <w:keepNext/>
      <w:spacing w:before="240" w:after="60"/>
      <w:outlineLvl w:val="0"/>
    </w:pPr>
    <w:rPr>
      <w:rFonts w:ascii="Times New Roman" w:hAnsi="Times New Roman" w:cs="Arial"/>
      <w:b/>
      <w:bCs/>
      <w:kern w:val="32"/>
      <w:sz w:val="24"/>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kommentar">
    <w:name w:val="endnote text"/>
    <w:basedOn w:val="Normal"/>
    <w:pPr>
      <w:ind w:left="62" w:hanging="62"/>
    </w:pPr>
    <w:rPr>
      <w:sz w:val="16"/>
    </w:rPr>
  </w:style>
  <w:style w:type="character" w:styleId="Slutkommentar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kommentar"/>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uiPriority w:val="99"/>
    <w:rPr>
      <w:rFonts w:cs="Courier New"/>
    </w:rPr>
  </w:style>
  <w:style w:type="character" w:customStyle="1" w:styleId="HTML-frformateradChar">
    <w:name w:val="HTML - förformaterad Char"/>
    <w:link w:val="HTML-frformaterad"/>
    <w:uiPriority w:val="99"/>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 w:type="character" w:customStyle="1" w:styleId="y2iqfc">
    <w:name w:val="y2iqfc"/>
    <w:basedOn w:val="Standardstycketeckensnitt"/>
    <w:rsid w:val="00D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3165">
      <w:bodyDiv w:val="1"/>
      <w:marLeft w:val="0"/>
      <w:marRight w:val="0"/>
      <w:marTop w:val="0"/>
      <w:marBottom w:val="0"/>
      <w:divBdr>
        <w:top w:val="none" w:sz="0" w:space="0" w:color="auto"/>
        <w:left w:val="none" w:sz="0" w:space="0" w:color="auto"/>
        <w:bottom w:val="none" w:sz="0" w:space="0" w:color="auto"/>
        <w:right w:val="none" w:sz="0" w:space="0" w:color="auto"/>
      </w:divBdr>
    </w:div>
    <w:div w:id="595096720">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36322052">
      <w:bodyDiv w:val="1"/>
      <w:marLeft w:val="0"/>
      <w:marRight w:val="0"/>
      <w:marTop w:val="0"/>
      <w:marBottom w:val="0"/>
      <w:divBdr>
        <w:top w:val="none" w:sz="0" w:space="0" w:color="auto"/>
        <w:left w:val="none" w:sz="0" w:space="0" w:color="auto"/>
        <w:bottom w:val="none" w:sz="0" w:space="0" w:color="auto"/>
        <w:right w:val="none" w:sz="0" w:space="0" w:color="auto"/>
      </w:divBdr>
      <w:divsChild>
        <w:div w:id="1269317169">
          <w:marLeft w:val="0"/>
          <w:marRight w:val="0"/>
          <w:marTop w:val="0"/>
          <w:marBottom w:val="0"/>
          <w:divBdr>
            <w:top w:val="none" w:sz="0" w:space="0" w:color="auto"/>
            <w:left w:val="none" w:sz="0" w:space="0" w:color="auto"/>
            <w:bottom w:val="none" w:sz="0" w:space="0" w:color="auto"/>
            <w:right w:val="none" w:sz="0" w:space="0" w:color="auto"/>
          </w:divBdr>
          <w:divsChild>
            <w:div w:id="1102064938">
              <w:marLeft w:val="0"/>
              <w:marRight w:val="0"/>
              <w:marTop w:val="0"/>
              <w:marBottom w:val="0"/>
              <w:divBdr>
                <w:top w:val="none" w:sz="0" w:space="0" w:color="auto"/>
                <w:left w:val="none" w:sz="0" w:space="0" w:color="auto"/>
                <w:bottom w:val="none" w:sz="0" w:space="0" w:color="auto"/>
                <w:right w:val="none" w:sz="0" w:space="0" w:color="auto"/>
              </w:divBdr>
              <w:divsChild>
                <w:div w:id="11468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748">
          <w:marLeft w:val="0"/>
          <w:marRight w:val="0"/>
          <w:marTop w:val="0"/>
          <w:marBottom w:val="0"/>
          <w:divBdr>
            <w:top w:val="none" w:sz="0" w:space="0" w:color="auto"/>
            <w:left w:val="none" w:sz="0" w:space="0" w:color="auto"/>
            <w:bottom w:val="none" w:sz="0" w:space="0" w:color="auto"/>
            <w:right w:val="none" w:sz="0" w:space="0" w:color="auto"/>
          </w:divBdr>
          <w:divsChild>
            <w:div w:id="1215388724">
              <w:marLeft w:val="0"/>
              <w:marRight w:val="0"/>
              <w:marTop w:val="0"/>
              <w:marBottom w:val="0"/>
              <w:divBdr>
                <w:top w:val="none" w:sz="0" w:space="0" w:color="auto"/>
                <w:left w:val="none" w:sz="0" w:space="0" w:color="auto"/>
                <w:bottom w:val="none" w:sz="0" w:space="0" w:color="auto"/>
                <w:right w:val="none" w:sz="0" w:space="0" w:color="auto"/>
              </w:divBdr>
              <w:divsChild>
                <w:div w:id="699664603">
                  <w:marLeft w:val="0"/>
                  <w:marRight w:val="0"/>
                  <w:marTop w:val="0"/>
                  <w:marBottom w:val="0"/>
                  <w:divBdr>
                    <w:top w:val="none" w:sz="0" w:space="0" w:color="auto"/>
                    <w:left w:val="none" w:sz="0" w:space="0" w:color="auto"/>
                    <w:bottom w:val="none" w:sz="0" w:space="0" w:color="auto"/>
                    <w:right w:val="none" w:sz="0" w:space="0" w:color="auto"/>
                  </w:divBdr>
                  <w:divsChild>
                    <w:div w:id="1954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601">
      <w:bodyDiv w:val="1"/>
      <w:marLeft w:val="0"/>
      <w:marRight w:val="0"/>
      <w:marTop w:val="0"/>
      <w:marBottom w:val="0"/>
      <w:divBdr>
        <w:top w:val="none" w:sz="0" w:space="0" w:color="auto"/>
        <w:left w:val="none" w:sz="0" w:space="0" w:color="auto"/>
        <w:bottom w:val="none" w:sz="0" w:space="0" w:color="auto"/>
        <w:right w:val="none" w:sz="0" w:space="0" w:color="auto"/>
      </w:divBdr>
    </w:div>
    <w:div w:id="1502353708">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2056805309">
      <w:bodyDiv w:val="1"/>
      <w:marLeft w:val="0"/>
      <w:marRight w:val="0"/>
      <w:marTop w:val="0"/>
      <w:marBottom w:val="0"/>
      <w:divBdr>
        <w:top w:val="none" w:sz="0" w:space="0" w:color="auto"/>
        <w:left w:val="none" w:sz="0" w:space="0" w:color="auto"/>
        <w:bottom w:val="none" w:sz="0" w:space="0" w:color="auto"/>
        <w:right w:val="none" w:sz="0" w:space="0" w:color="auto"/>
      </w:divBdr>
      <w:divsChild>
        <w:div w:id="193614114">
          <w:marLeft w:val="0"/>
          <w:marRight w:val="0"/>
          <w:marTop w:val="0"/>
          <w:marBottom w:val="0"/>
          <w:divBdr>
            <w:top w:val="none" w:sz="0" w:space="0" w:color="auto"/>
            <w:left w:val="none" w:sz="0" w:space="0" w:color="auto"/>
            <w:bottom w:val="none" w:sz="0" w:space="0" w:color="auto"/>
            <w:right w:val="none" w:sz="0" w:space="0" w:color="auto"/>
          </w:divBdr>
          <w:divsChild>
            <w:div w:id="628819692">
              <w:marLeft w:val="0"/>
              <w:marRight w:val="0"/>
              <w:marTop w:val="0"/>
              <w:marBottom w:val="0"/>
              <w:divBdr>
                <w:top w:val="none" w:sz="0" w:space="0" w:color="auto"/>
                <w:left w:val="none" w:sz="0" w:space="0" w:color="auto"/>
                <w:bottom w:val="none" w:sz="0" w:space="0" w:color="auto"/>
                <w:right w:val="none" w:sz="0" w:space="0" w:color="auto"/>
              </w:divBdr>
              <w:divsChild>
                <w:div w:id="18735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463">
          <w:marLeft w:val="0"/>
          <w:marRight w:val="0"/>
          <w:marTop w:val="0"/>
          <w:marBottom w:val="0"/>
          <w:divBdr>
            <w:top w:val="none" w:sz="0" w:space="0" w:color="auto"/>
            <w:left w:val="none" w:sz="0" w:space="0" w:color="auto"/>
            <w:bottom w:val="none" w:sz="0" w:space="0" w:color="auto"/>
            <w:right w:val="none" w:sz="0" w:space="0" w:color="auto"/>
          </w:divBdr>
          <w:divsChild>
            <w:div w:id="416635926">
              <w:marLeft w:val="0"/>
              <w:marRight w:val="0"/>
              <w:marTop w:val="0"/>
              <w:marBottom w:val="0"/>
              <w:divBdr>
                <w:top w:val="none" w:sz="0" w:space="0" w:color="auto"/>
                <w:left w:val="none" w:sz="0" w:space="0" w:color="auto"/>
                <w:bottom w:val="none" w:sz="0" w:space="0" w:color="auto"/>
                <w:right w:val="none" w:sz="0" w:space="0" w:color="auto"/>
              </w:divBdr>
              <w:divsChild>
                <w:div w:id="446119370">
                  <w:marLeft w:val="0"/>
                  <w:marRight w:val="0"/>
                  <w:marTop w:val="0"/>
                  <w:marBottom w:val="0"/>
                  <w:divBdr>
                    <w:top w:val="none" w:sz="0" w:space="0" w:color="auto"/>
                    <w:left w:val="none" w:sz="0" w:space="0" w:color="auto"/>
                    <w:bottom w:val="none" w:sz="0" w:space="0" w:color="auto"/>
                    <w:right w:val="none" w:sz="0" w:space="0" w:color="auto"/>
                  </w:divBdr>
                  <w:divsChild>
                    <w:div w:id="641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0678-E93B-41CC-9991-E6DE205C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23</TotalTime>
  <Pages>6</Pages>
  <Words>1838</Words>
  <Characters>9718</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johan.asker@uadm.uu.se</dc:creator>
  <cp:keywords/>
  <dc:description/>
  <cp:lastModifiedBy>UULegal</cp:lastModifiedBy>
  <cp:revision>2</cp:revision>
  <cp:lastPrinted>2016-09-15T11:01:00Z</cp:lastPrinted>
  <dcterms:created xsi:type="dcterms:W3CDTF">2023-11-16T14:31:00Z</dcterms:created>
  <dcterms:modified xsi:type="dcterms:W3CDTF">2024-01-17T13:56:00Z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